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DA520" w14:textId="184AE025" w:rsidR="00C31D82" w:rsidRDefault="00C31D82" w:rsidP="002030BC">
      <w:pPr>
        <w:spacing w:line="360" w:lineRule="auto"/>
        <w:jc w:val="both"/>
        <w:rPr>
          <w:rFonts w:ascii="Arial" w:hAnsi="Arial" w:cs="Arial"/>
          <w:b/>
          <w:bCs/>
          <w:sz w:val="36"/>
          <w:szCs w:val="36"/>
          <w:lang w:val="en-US"/>
        </w:rPr>
      </w:pPr>
      <w:proofErr w:type="spellStart"/>
      <w:r>
        <w:rPr>
          <w:rFonts w:ascii="Arial" w:hAnsi="Arial" w:cs="Arial"/>
          <w:b/>
          <w:bCs/>
          <w:sz w:val="36"/>
          <w:szCs w:val="36"/>
          <w:lang w:val="en-US"/>
        </w:rPr>
        <w:t>Botulinum</w:t>
      </w:r>
      <w:proofErr w:type="spellEnd"/>
      <w:r>
        <w:rPr>
          <w:rFonts w:ascii="Arial" w:hAnsi="Arial" w:cs="Arial"/>
          <w:b/>
          <w:bCs/>
          <w:sz w:val="36"/>
          <w:szCs w:val="36"/>
          <w:lang w:val="en-US"/>
        </w:rPr>
        <w:t xml:space="preserve"> toxin- how a poison turned to a fascinating ally against an old adversary</w:t>
      </w:r>
    </w:p>
    <w:p w14:paraId="39392278" w14:textId="4AF380DF" w:rsidR="00C31D82" w:rsidRDefault="00B779D8" w:rsidP="00C31D82">
      <w:pPr>
        <w:spacing w:line="360" w:lineRule="auto"/>
        <w:jc w:val="both"/>
        <w:rPr>
          <w:rFonts w:ascii="Arial" w:hAnsi="Arial" w:cs="Arial"/>
          <w:b/>
          <w:sz w:val="28"/>
          <w:shd w:val="clear" w:color="auto" w:fill="FFFFFF"/>
          <w:lang w:val="en-US"/>
        </w:rPr>
      </w:pPr>
      <w:proofErr w:type="spellStart"/>
      <w:r w:rsidRPr="00B779D8">
        <w:rPr>
          <w:rFonts w:ascii="Arial" w:hAnsi="Arial" w:cs="Arial"/>
          <w:b/>
          <w:sz w:val="28"/>
          <w:shd w:val="clear" w:color="auto" w:fill="FFFFFF"/>
          <w:lang w:val="en-US"/>
        </w:rPr>
        <w:t>Toxina</w:t>
      </w:r>
      <w:proofErr w:type="spellEnd"/>
      <w:r w:rsidRPr="00B779D8">
        <w:rPr>
          <w:rFonts w:ascii="Arial" w:hAnsi="Arial" w:cs="Arial"/>
          <w:b/>
          <w:sz w:val="28"/>
          <w:shd w:val="clear" w:color="auto" w:fill="FFFFFF"/>
          <w:lang w:val="en-US"/>
        </w:rPr>
        <w:t xml:space="preserve"> </w:t>
      </w:r>
      <w:proofErr w:type="spellStart"/>
      <w:r w:rsidRPr="00B779D8">
        <w:rPr>
          <w:rFonts w:ascii="Arial" w:hAnsi="Arial" w:cs="Arial"/>
          <w:b/>
          <w:sz w:val="28"/>
          <w:shd w:val="clear" w:color="auto" w:fill="FFFFFF"/>
          <w:lang w:val="en-US"/>
        </w:rPr>
        <w:t>botulínica</w:t>
      </w:r>
      <w:proofErr w:type="spellEnd"/>
      <w:r w:rsidRPr="00B779D8">
        <w:rPr>
          <w:rFonts w:ascii="Arial" w:hAnsi="Arial" w:cs="Arial"/>
          <w:b/>
          <w:sz w:val="28"/>
          <w:shd w:val="clear" w:color="auto" w:fill="FFFFFF"/>
          <w:lang w:val="en-US"/>
        </w:rPr>
        <w:t xml:space="preserve">- de </w:t>
      </w:r>
      <w:proofErr w:type="spellStart"/>
      <w:proofErr w:type="gramStart"/>
      <w:r w:rsidRPr="00B779D8">
        <w:rPr>
          <w:rFonts w:ascii="Arial" w:hAnsi="Arial" w:cs="Arial"/>
          <w:b/>
          <w:sz w:val="28"/>
          <w:shd w:val="clear" w:color="auto" w:fill="FFFFFF"/>
          <w:lang w:val="en-US"/>
        </w:rPr>
        <w:t>como</w:t>
      </w:r>
      <w:proofErr w:type="spellEnd"/>
      <w:proofErr w:type="gramEnd"/>
      <w:r w:rsidRPr="00B779D8">
        <w:rPr>
          <w:rFonts w:ascii="Arial" w:hAnsi="Arial" w:cs="Arial"/>
          <w:b/>
          <w:sz w:val="28"/>
          <w:shd w:val="clear" w:color="auto" w:fill="FFFFFF"/>
          <w:lang w:val="en-US"/>
        </w:rPr>
        <w:t xml:space="preserve"> um </w:t>
      </w:r>
      <w:proofErr w:type="spellStart"/>
      <w:r w:rsidRPr="00B779D8">
        <w:rPr>
          <w:rFonts w:ascii="Arial" w:hAnsi="Arial" w:cs="Arial"/>
          <w:b/>
          <w:sz w:val="28"/>
          <w:shd w:val="clear" w:color="auto" w:fill="FFFFFF"/>
          <w:lang w:val="en-US"/>
        </w:rPr>
        <w:t>v</w:t>
      </w:r>
      <w:r>
        <w:rPr>
          <w:rFonts w:ascii="Arial" w:hAnsi="Arial" w:cs="Arial"/>
          <w:b/>
          <w:sz w:val="28"/>
          <w:shd w:val="clear" w:color="auto" w:fill="FFFFFF"/>
          <w:lang w:val="en-US"/>
        </w:rPr>
        <w:t>eneno</w:t>
      </w:r>
      <w:proofErr w:type="spellEnd"/>
      <w:r>
        <w:rPr>
          <w:rFonts w:ascii="Arial" w:hAnsi="Arial" w:cs="Arial"/>
          <w:b/>
          <w:sz w:val="28"/>
          <w:shd w:val="clear" w:color="auto" w:fill="FFFFFF"/>
          <w:lang w:val="en-US"/>
        </w:rPr>
        <w:t xml:space="preserve"> </w:t>
      </w:r>
      <w:proofErr w:type="spellStart"/>
      <w:r>
        <w:rPr>
          <w:rFonts w:ascii="Arial" w:hAnsi="Arial" w:cs="Arial"/>
          <w:b/>
          <w:sz w:val="28"/>
          <w:shd w:val="clear" w:color="auto" w:fill="FFFFFF"/>
          <w:lang w:val="en-US"/>
        </w:rPr>
        <w:t>transformou</w:t>
      </w:r>
      <w:proofErr w:type="spellEnd"/>
      <w:r>
        <w:rPr>
          <w:rFonts w:ascii="Arial" w:hAnsi="Arial" w:cs="Arial"/>
          <w:b/>
          <w:sz w:val="28"/>
          <w:shd w:val="clear" w:color="auto" w:fill="FFFFFF"/>
          <w:lang w:val="en-US"/>
        </w:rPr>
        <w:t xml:space="preserve">-se </w:t>
      </w:r>
      <w:proofErr w:type="spellStart"/>
      <w:r>
        <w:rPr>
          <w:rFonts w:ascii="Arial" w:hAnsi="Arial" w:cs="Arial"/>
          <w:b/>
          <w:sz w:val="28"/>
          <w:shd w:val="clear" w:color="auto" w:fill="FFFFFF"/>
          <w:lang w:val="en-US"/>
        </w:rPr>
        <w:t>num</w:t>
      </w:r>
      <w:proofErr w:type="spellEnd"/>
      <w:r>
        <w:rPr>
          <w:rFonts w:ascii="Arial" w:hAnsi="Arial" w:cs="Arial"/>
          <w:b/>
          <w:sz w:val="28"/>
          <w:shd w:val="clear" w:color="auto" w:fill="FFFFFF"/>
          <w:lang w:val="en-US"/>
        </w:rPr>
        <w:t xml:space="preserve"> </w:t>
      </w:r>
      <w:proofErr w:type="spellStart"/>
      <w:r>
        <w:rPr>
          <w:rFonts w:ascii="Arial" w:hAnsi="Arial" w:cs="Arial"/>
          <w:b/>
          <w:sz w:val="28"/>
          <w:shd w:val="clear" w:color="auto" w:fill="FFFFFF"/>
          <w:lang w:val="en-US"/>
        </w:rPr>
        <w:t>fascina</w:t>
      </w:r>
      <w:r w:rsidRPr="00B779D8">
        <w:rPr>
          <w:rFonts w:ascii="Arial" w:hAnsi="Arial" w:cs="Arial"/>
          <w:b/>
          <w:sz w:val="28"/>
          <w:shd w:val="clear" w:color="auto" w:fill="FFFFFF"/>
          <w:lang w:val="en-US"/>
        </w:rPr>
        <w:t>nte</w:t>
      </w:r>
      <w:proofErr w:type="spellEnd"/>
      <w:r w:rsidRPr="00B779D8">
        <w:rPr>
          <w:rFonts w:ascii="Arial" w:hAnsi="Arial" w:cs="Arial"/>
          <w:b/>
          <w:sz w:val="28"/>
          <w:shd w:val="clear" w:color="auto" w:fill="FFFFFF"/>
          <w:lang w:val="en-US"/>
        </w:rPr>
        <w:t xml:space="preserve"> </w:t>
      </w:r>
      <w:proofErr w:type="spellStart"/>
      <w:r w:rsidRPr="00B779D8">
        <w:rPr>
          <w:rFonts w:ascii="Arial" w:hAnsi="Arial" w:cs="Arial"/>
          <w:b/>
          <w:sz w:val="28"/>
          <w:shd w:val="clear" w:color="auto" w:fill="FFFFFF"/>
          <w:lang w:val="en-US"/>
        </w:rPr>
        <w:t>aliado</w:t>
      </w:r>
      <w:proofErr w:type="spellEnd"/>
      <w:r w:rsidRPr="00B779D8">
        <w:rPr>
          <w:rFonts w:ascii="Arial" w:hAnsi="Arial" w:cs="Arial"/>
          <w:b/>
          <w:sz w:val="28"/>
          <w:shd w:val="clear" w:color="auto" w:fill="FFFFFF"/>
          <w:lang w:val="en-US"/>
        </w:rPr>
        <w:t xml:space="preserve"> contra um </w:t>
      </w:r>
      <w:proofErr w:type="spellStart"/>
      <w:r w:rsidRPr="00B779D8">
        <w:rPr>
          <w:rFonts w:ascii="Arial" w:hAnsi="Arial" w:cs="Arial"/>
          <w:b/>
          <w:sz w:val="28"/>
          <w:shd w:val="clear" w:color="auto" w:fill="FFFFFF"/>
          <w:lang w:val="en-US"/>
        </w:rPr>
        <w:t>velho</w:t>
      </w:r>
      <w:proofErr w:type="spellEnd"/>
      <w:r w:rsidRPr="00B779D8">
        <w:rPr>
          <w:rFonts w:ascii="Arial" w:hAnsi="Arial" w:cs="Arial"/>
          <w:b/>
          <w:sz w:val="28"/>
          <w:shd w:val="clear" w:color="auto" w:fill="FFFFFF"/>
          <w:lang w:val="en-US"/>
        </w:rPr>
        <w:t xml:space="preserve"> </w:t>
      </w:r>
      <w:proofErr w:type="spellStart"/>
      <w:r w:rsidRPr="00B779D8">
        <w:rPr>
          <w:rFonts w:ascii="Arial" w:hAnsi="Arial" w:cs="Arial"/>
          <w:b/>
          <w:sz w:val="28"/>
          <w:shd w:val="clear" w:color="auto" w:fill="FFFFFF"/>
          <w:lang w:val="en-US"/>
        </w:rPr>
        <w:t>adversário</w:t>
      </w:r>
      <w:proofErr w:type="spellEnd"/>
    </w:p>
    <w:p w14:paraId="1215E8FF" w14:textId="77777777" w:rsidR="00A275D4" w:rsidRPr="00B779D8" w:rsidRDefault="00A275D4" w:rsidP="00C31D82">
      <w:pPr>
        <w:spacing w:line="360" w:lineRule="auto"/>
        <w:jc w:val="both"/>
        <w:rPr>
          <w:rFonts w:ascii="Arial" w:hAnsi="Arial" w:cs="Arial"/>
          <w:b/>
          <w:sz w:val="28"/>
          <w:shd w:val="clear" w:color="auto" w:fill="FFFFFF"/>
          <w:lang w:val="en-US"/>
        </w:rPr>
      </w:pPr>
    </w:p>
    <w:p w14:paraId="22B37E3C" w14:textId="1612E7C1" w:rsidR="00B779D8" w:rsidRPr="00A275D4" w:rsidRDefault="00B779D8" w:rsidP="00C31D82">
      <w:pPr>
        <w:spacing w:line="360" w:lineRule="auto"/>
        <w:jc w:val="both"/>
        <w:rPr>
          <w:rFonts w:ascii="Arial" w:hAnsi="Arial" w:cs="Arial"/>
          <w:i/>
          <w:sz w:val="28"/>
          <w:shd w:val="clear" w:color="auto" w:fill="FFFFFF"/>
          <w:lang w:val="en-US"/>
        </w:rPr>
      </w:pPr>
      <w:r w:rsidRPr="00A275D4">
        <w:rPr>
          <w:rFonts w:ascii="Arial" w:hAnsi="Arial" w:cs="Arial"/>
          <w:i/>
          <w:sz w:val="28"/>
          <w:shd w:val="clear" w:color="auto" w:fill="FFFFFF"/>
          <w:lang w:val="en-US"/>
        </w:rPr>
        <w:t xml:space="preserve">Elizabeth M. A. </w:t>
      </w:r>
      <w:proofErr w:type="spellStart"/>
      <w:r w:rsidRPr="00A275D4">
        <w:rPr>
          <w:rFonts w:ascii="Arial" w:hAnsi="Arial" w:cs="Arial"/>
          <w:i/>
          <w:sz w:val="28"/>
          <w:shd w:val="clear" w:color="auto" w:fill="FFFFFF"/>
          <w:lang w:val="en-US"/>
        </w:rPr>
        <w:t>Barasnevicius</w:t>
      </w:r>
      <w:proofErr w:type="spellEnd"/>
      <w:r w:rsidRPr="00A275D4">
        <w:rPr>
          <w:rFonts w:ascii="Arial" w:hAnsi="Arial" w:cs="Arial"/>
          <w:i/>
          <w:sz w:val="28"/>
          <w:shd w:val="clear" w:color="auto" w:fill="FFFFFF"/>
          <w:lang w:val="en-US"/>
        </w:rPr>
        <w:t xml:space="preserve"> </w:t>
      </w:r>
      <w:proofErr w:type="spellStart"/>
      <w:r w:rsidRPr="00A275D4">
        <w:rPr>
          <w:rFonts w:ascii="Arial" w:hAnsi="Arial" w:cs="Arial"/>
          <w:i/>
          <w:sz w:val="28"/>
          <w:shd w:val="clear" w:color="auto" w:fill="FFFFFF"/>
          <w:lang w:val="en-US"/>
        </w:rPr>
        <w:t>Quagliato</w:t>
      </w:r>
      <w:proofErr w:type="spellEnd"/>
    </w:p>
    <w:p w14:paraId="722F27B3" w14:textId="77777777" w:rsidR="00B779D8" w:rsidRDefault="00B779D8" w:rsidP="00C31D82">
      <w:pPr>
        <w:spacing w:line="360" w:lineRule="auto"/>
        <w:jc w:val="both"/>
        <w:rPr>
          <w:b/>
          <w:shd w:val="clear" w:color="auto" w:fill="FFFFFF"/>
          <w:lang w:val="en-US"/>
        </w:rPr>
      </w:pPr>
    </w:p>
    <w:p w14:paraId="17577194" w14:textId="77777777" w:rsidR="00C34CDE" w:rsidRDefault="00F07D5C" w:rsidP="00C34CDE">
      <w:pPr>
        <w:widowControl w:val="0"/>
        <w:autoSpaceDE w:val="0"/>
        <w:autoSpaceDN w:val="0"/>
        <w:adjustRightInd w:val="0"/>
        <w:spacing w:after="240" w:line="360" w:lineRule="auto"/>
        <w:jc w:val="both"/>
        <w:rPr>
          <w:rFonts w:ascii="Arial" w:hAnsi="Arial" w:cs="Arial"/>
          <w:b/>
          <w:u w:color="262626"/>
          <w:lang w:val="en-US"/>
        </w:rPr>
      </w:pPr>
      <w:r>
        <w:rPr>
          <w:rFonts w:ascii="Arial" w:hAnsi="Arial" w:cs="Arial"/>
          <w:b/>
          <w:lang w:val="en-US"/>
        </w:rPr>
        <w:tab/>
      </w:r>
      <w:r w:rsidR="00B779D8" w:rsidRPr="00B779D8">
        <w:rPr>
          <w:rFonts w:ascii="Arial" w:hAnsi="Arial" w:cs="Arial"/>
          <w:b/>
          <w:lang w:val="en-US"/>
        </w:rPr>
        <w:t xml:space="preserve">The clinical features of </w:t>
      </w:r>
      <w:hyperlink r:id="rId6" w:history="1">
        <w:r w:rsidR="00B779D8" w:rsidRPr="00A275D4">
          <w:rPr>
            <w:rFonts w:ascii="Arial" w:hAnsi="Arial" w:cs="Arial"/>
            <w:b/>
            <w:lang w:val="en-US"/>
          </w:rPr>
          <w:t>dystonia</w:t>
        </w:r>
      </w:hyperlink>
      <w:r w:rsidR="00B779D8" w:rsidRPr="00B779D8">
        <w:rPr>
          <w:rFonts w:ascii="Arial" w:hAnsi="Arial" w:cs="Arial"/>
          <w:b/>
          <w:lang w:val="en-US"/>
        </w:rPr>
        <w:t xml:space="preserve"> were first reported in 1911, when Oppehneim</w:t>
      </w:r>
      <w:r w:rsidR="00E8648D">
        <w:rPr>
          <w:rFonts w:ascii="Arial" w:hAnsi="Arial" w:cs="Arial"/>
          <w:b/>
          <w:vertAlign w:val="superscript"/>
          <w:lang w:val="en-US"/>
        </w:rPr>
        <w:t>1</w:t>
      </w:r>
      <w:r w:rsidR="00B779D8" w:rsidRPr="00B779D8">
        <w:rPr>
          <w:rFonts w:ascii="Arial" w:hAnsi="Arial" w:cs="Arial"/>
          <w:b/>
          <w:lang w:val="en-US"/>
        </w:rPr>
        <w:t xml:space="preserve"> and Flatau</w:t>
      </w:r>
      <w:r w:rsidR="00E8648D">
        <w:rPr>
          <w:rFonts w:ascii="Arial" w:hAnsi="Arial" w:cs="Arial"/>
          <w:b/>
          <w:vertAlign w:val="superscript"/>
          <w:lang w:val="en-US"/>
        </w:rPr>
        <w:t>2</w:t>
      </w:r>
      <w:r w:rsidR="00B779D8" w:rsidRPr="00B779D8">
        <w:rPr>
          <w:rFonts w:ascii="Arial" w:hAnsi="Arial" w:cs="Arial"/>
          <w:b/>
          <w:lang w:val="en-US"/>
        </w:rPr>
        <w:t xml:space="preserve"> described some Jewish children affected by a </w:t>
      </w:r>
      <w:proofErr w:type="gramStart"/>
      <w:r w:rsidR="00B779D8" w:rsidRPr="00B779D8">
        <w:rPr>
          <w:rFonts w:ascii="Arial" w:hAnsi="Arial" w:cs="Arial"/>
          <w:b/>
          <w:lang w:val="en-US"/>
        </w:rPr>
        <w:t>syndrome</w:t>
      </w:r>
      <w:r w:rsidR="00C34CDE">
        <w:rPr>
          <w:rFonts w:ascii="Arial" w:hAnsi="Arial" w:cs="Arial"/>
          <w:b/>
          <w:lang w:val="en-US"/>
        </w:rPr>
        <w:t>,</w:t>
      </w:r>
      <w:r w:rsidR="00B779D8" w:rsidRPr="00B779D8">
        <w:rPr>
          <w:rFonts w:ascii="Arial" w:hAnsi="Arial" w:cs="Arial"/>
          <w:b/>
          <w:lang w:val="en-US"/>
        </w:rPr>
        <w:t xml:space="preserve"> that</w:t>
      </w:r>
      <w:proofErr w:type="gramEnd"/>
      <w:r w:rsidR="00B779D8" w:rsidRPr="00B779D8">
        <w:rPr>
          <w:rFonts w:ascii="Arial" w:hAnsi="Arial" w:cs="Arial"/>
          <w:b/>
          <w:lang w:val="en-US"/>
        </w:rPr>
        <w:t xml:space="preserve"> was retrospectively considered to represent familial cases of DYT1 dystonia. </w:t>
      </w:r>
      <w:r>
        <w:rPr>
          <w:rFonts w:ascii="Arial" w:hAnsi="Arial" w:cs="Arial"/>
          <w:b/>
          <w:lang w:val="en-US"/>
        </w:rPr>
        <w:tab/>
      </w:r>
      <w:r w:rsidR="00B779D8" w:rsidRPr="00B779D8">
        <w:rPr>
          <w:rFonts w:ascii="Arial" w:hAnsi="Arial" w:cs="Arial"/>
          <w:b/>
          <w:lang w:val="en-US"/>
        </w:rPr>
        <w:t xml:space="preserve">In 1975 it was recognized that the dystonia phenotype also encompasses </w:t>
      </w:r>
      <w:proofErr w:type="gramStart"/>
      <w:r w:rsidR="00B779D8" w:rsidRPr="00B779D8">
        <w:rPr>
          <w:rFonts w:ascii="Arial" w:hAnsi="Arial" w:cs="Arial"/>
          <w:b/>
          <w:lang w:val="en-US"/>
        </w:rPr>
        <w:t>poorly-progressive</w:t>
      </w:r>
      <w:proofErr w:type="gramEnd"/>
      <w:r w:rsidR="00B779D8" w:rsidRPr="00B779D8">
        <w:rPr>
          <w:rFonts w:ascii="Arial" w:hAnsi="Arial" w:cs="Arial"/>
          <w:b/>
          <w:lang w:val="en-US"/>
        </w:rPr>
        <w:t xml:space="preserve"> focal and segmental cases with onset in adulthood, such as </w:t>
      </w:r>
      <w:proofErr w:type="spellStart"/>
      <w:r w:rsidR="00B779D8" w:rsidRPr="00B779D8">
        <w:rPr>
          <w:rFonts w:ascii="Arial" w:hAnsi="Arial" w:cs="Arial"/>
          <w:b/>
          <w:lang w:val="en-US"/>
        </w:rPr>
        <w:t>blepharospasm</w:t>
      </w:r>
      <w:proofErr w:type="spellEnd"/>
      <w:r w:rsidR="00B779D8" w:rsidRPr="00B779D8">
        <w:rPr>
          <w:rFonts w:ascii="Arial" w:hAnsi="Arial" w:cs="Arial"/>
          <w:b/>
          <w:lang w:val="en-US"/>
        </w:rPr>
        <w:t>, cervical dystonia (CD) and writer’s cramp</w:t>
      </w:r>
      <w:r w:rsidR="00C34CDE">
        <w:rPr>
          <w:rFonts w:ascii="Arial" w:hAnsi="Arial" w:cs="Arial"/>
          <w:b/>
          <w:vertAlign w:val="superscript"/>
          <w:lang w:val="en-US"/>
        </w:rPr>
        <w:t>3</w:t>
      </w:r>
      <w:r w:rsidR="00C34CDE">
        <w:rPr>
          <w:rFonts w:ascii="Arial" w:hAnsi="Arial" w:cs="Arial"/>
          <w:b/>
          <w:lang w:val="en-US"/>
        </w:rPr>
        <w:t xml:space="preserve">. </w:t>
      </w:r>
      <w:r w:rsidR="00B779D8" w:rsidRPr="00B779D8">
        <w:rPr>
          <w:rFonts w:ascii="Arial" w:hAnsi="Arial" w:cs="Arial"/>
          <w:b/>
          <w:lang w:val="en-US"/>
        </w:rPr>
        <w:t>A modern definition of dystonia was worded some years later, in 1984</w:t>
      </w:r>
      <w:r w:rsidR="00C34CDE">
        <w:rPr>
          <w:rFonts w:ascii="Arial" w:hAnsi="Arial" w:cs="Arial"/>
          <w:b/>
          <w:vertAlign w:val="superscript"/>
          <w:lang w:val="en-US"/>
        </w:rPr>
        <w:t>4,5</w:t>
      </w:r>
      <w:r w:rsidR="00C34CDE">
        <w:rPr>
          <w:rFonts w:ascii="Arial" w:hAnsi="Arial" w:cs="Arial"/>
          <w:b/>
          <w:lang w:val="en-US"/>
        </w:rPr>
        <w:t>.</w:t>
      </w:r>
      <w:r w:rsidR="00B779D8" w:rsidRPr="00B779D8">
        <w:rPr>
          <w:rFonts w:ascii="Arial" w:hAnsi="Arial" w:cs="Arial"/>
          <w:b/>
          <w:lang w:val="en-US"/>
        </w:rPr>
        <w:t xml:space="preserve"> </w:t>
      </w:r>
    </w:p>
    <w:p w14:paraId="0E95F1B6" w14:textId="77777777" w:rsidR="00C34CDE" w:rsidRDefault="00C34CDE" w:rsidP="00C34CDE">
      <w:pPr>
        <w:widowControl w:val="0"/>
        <w:autoSpaceDE w:val="0"/>
        <w:autoSpaceDN w:val="0"/>
        <w:adjustRightInd w:val="0"/>
        <w:spacing w:after="240" w:line="360" w:lineRule="auto"/>
        <w:jc w:val="both"/>
        <w:rPr>
          <w:rFonts w:ascii="Arial" w:hAnsi="Arial" w:cs="Arial"/>
          <w:b/>
          <w:lang w:val="en-US"/>
        </w:rPr>
      </w:pPr>
      <w:r>
        <w:rPr>
          <w:rFonts w:ascii="Arial" w:hAnsi="Arial" w:cs="Arial"/>
          <w:b/>
          <w:u w:color="262626"/>
          <w:lang w:val="en-US"/>
        </w:rPr>
        <w:tab/>
      </w:r>
      <w:r w:rsidR="00321521">
        <w:rPr>
          <w:rFonts w:ascii="Arial" w:hAnsi="Arial" w:cs="Arial"/>
          <w:b/>
          <w:lang w:val="en-US"/>
        </w:rPr>
        <w:t>CD</w:t>
      </w:r>
      <w:r w:rsidR="00321521" w:rsidRPr="00321521">
        <w:rPr>
          <w:rFonts w:ascii="Arial" w:hAnsi="Arial" w:cs="Arial"/>
          <w:b/>
          <w:lang w:val="en-US"/>
        </w:rPr>
        <w:t xml:space="preserve"> is the most common form of focal dystonia and its prevalence is estimated to be 11.5 cases per 100,000 individuals. CD is characterized by involuntary contractions of cervical region muscles, leading to awkward posture of the head and neck. Most</w:t>
      </w:r>
      <w:r w:rsidR="00321521" w:rsidRPr="007D677D">
        <w:rPr>
          <w:rFonts w:ascii="Verdana" w:hAnsi="Verdana" w:cs="Verdana"/>
          <w:b/>
          <w:color w:val="548DD4" w:themeColor="text2" w:themeTint="99"/>
          <w:sz w:val="26"/>
          <w:szCs w:val="26"/>
          <w:lang w:val="en-US"/>
        </w:rPr>
        <w:t xml:space="preserve"> </w:t>
      </w:r>
      <w:r w:rsidR="00321521" w:rsidRPr="00321521">
        <w:rPr>
          <w:rFonts w:ascii="Arial" w:hAnsi="Arial" w:cs="Arial"/>
          <w:b/>
          <w:lang w:val="en-US"/>
        </w:rPr>
        <w:t xml:space="preserve">of the cases have idiopathic </w:t>
      </w:r>
      <w:proofErr w:type="gramStart"/>
      <w:r w:rsidR="00321521" w:rsidRPr="00321521">
        <w:rPr>
          <w:rFonts w:ascii="Arial" w:hAnsi="Arial" w:cs="Arial"/>
          <w:b/>
          <w:lang w:val="en-US"/>
        </w:rPr>
        <w:t>origin</w:t>
      </w:r>
      <w:r>
        <w:rPr>
          <w:rFonts w:ascii="Arial" w:hAnsi="Arial" w:cs="Arial"/>
          <w:b/>
          <w:vertAlign w:val="superscript"/>
          <w:lang w:val="en-US"/>
        </w:rPr>
        <w:t>6</w:t>
      </w:r>
      <w:r>
        <w:rPr>
          <w:rFonts w:ascii="Arial" w:hAnsi="Arial" w:cs="Arial"/>
          <w:b/>
          <w:lang w:val="en-US"/>
        </w:rPr>
        <w:t xml:space="preserve"> </w:t>
      </w:r>
      <w:r w:rsidR="00321521" w:rsidRPr="00321521">
        <w:rPr>
          <w:rFonts w:ascii="Arial" w:hAnsi="Arial" w:cs="Arial"/>
          <w:b/>
          <w:lang w:val="en-US"/>
        </w:rPr>
        <w:t>.</w:t>
      </w:r>
      <w:proofErr w:type="gramEnd"/>
    </w:p>
    <w:p w14:paraId="4A561F70" w14:textId="3DFCCF41" w:rsidR="00A57B6C" w:rsidRPr="00145735" w:rsidRDefault="00C34CDE" w:rsidP="00C34CDE">
      <w:pPr>
        <w:widowControl w:val="0"/>
        <w:autoSpaceDE w:val="0"/>
        <w:autoSpaceDN w:val="0"/>
        <w:adjustRightInd w:val="0"/>
        <w:spacing w:after="240" w:line="360" w:lineRule="auto"/>
        <w:jc w:val="both"/>
        <w:rPr>
          <w:rFonts w:ascii="Arial" w:hAnsi="Arial" w:cs="Arial"/>
          <w:b/>
          <w:u w:color="262626"/>
          <w:lang w:val="en-US"/>
        </w:rPr>
      </w:pPr>
      <w:r>
        <w:rPr>
          <w:rFonts w:ascii="Arial" w:hAnsi="Arial" w:cs="Arial"/>
          <w:b/>
          <w:shd w:val="clear" w:color="auto" w:fill="FFFFFF"/>
          <w:lang w:val="en-US"/>
        </w:rPr>
        <w:tab/>
      </w:r>
      <w:r w:rsidR="00C31D82" w:rsidRPr="002030BC">
        <w:rPr>
          <w:rFonts w:ascii="Arial" w:hAnsi="Arial" w:cs="Arial"/>
          <w:b/>
          <w:shd w:val="clear" w:color="auto" w:fill="FFFFFF"/>
          <w:lang w:val="en-US"/>
        </w:rPr>
        <w:t xml:space="preserve">In </w:t>
      </w:r>
      <w:r w:rsidR="00416DB5">
        <w:rPr>
          <w:rFonts w:ascii="Arial" w:hAnsi="Arial" w:cs="Arial"/>
          <w:b/>
          <w:shd w:val="clear" w:color="auto" w:fill="FFFFFF"/>
          <w:lang w:val="en-US"/>
        </w:rPr>
        <w:t xml:space="preserve">this volume of </w:t>
      </w:r>
      <w:proofErr w:type="spellStart"/>
      <w:r w:rsidR="00416DB5" w:rsidRPr="00416DB5">
        <w:rPr>
          <w:rFonts w:ascii="Arial" w:hAnsi="Arial" w:cs="Arial"/>
          <w:b/>
          <w:i/>
          <w:shd w:val="clear" w:color="auto" w:fill="FFFFFF"/>
          <w:lang w:val="en-US"/>
        </w:rPr>
        <w:t>Ar</w:t>
      </w:r>
      <w:r w:rsidR="00416DB5">
        <w:rPr>
          <w:rFonts w:ascii="Arial" w:hAnsi="Arial" w:cs="Arial"/>
          <w:b/>
          <w:i/>
          <w:shd w:val="clear" w:color="auto" w:fill="FFFFFF"/>
          <w:lang w:val="en-US"/>
        </w:rPr>
        <w:t>quivos</w:t>
      </w:r>
      <w:proofErr w:type="spellEnd"/>
      <w:r w:rsidR="00416DB5">
        <w:rPr>
          <w:rFonts w:ascii="Arial" w:hAnsi="Arial" w:cs="Arial"/>
          <w:b/>
          <w:i/>
          <w:shd w:val="clear" w:color="auto" w:fill="FFFFFF"/>
          <w:lang w:val="en-US"/>
        </w:rPr>
        <w:t xml:space="preserve"> de </w:t>
      </w:r>
      <w:proofErr w:type="spellStart"/>
      <w:r w:rsidR="00416DB5" w:rsidRPr="00062F84">
        <w:rPr>
          <w:rFonts w:ascii="Arial" w:hAnsi="Arial" w:cs="Arial"/>
          <w:b/>
          <w:i/>
          <w:shd w:val="clear" w:color="auto" w:fill="FFFFFF"/>
          <w:lang w:val="en-US"/>
        </w:rPr>
        <w:t>Neuropsiquiatria</w:t>
      </w:r>
      <w:proofErr w:type="spellEnd"/>
      <w:r w:rsidR="00416DB5">
        <w:rPr>
          <w:rFonts w:ascii="Arial" w:hAnsi="Arial" w:cs="Arial"/>
          <w:b/>
          <w:shd w:val="clear" w:color="auto" w:fill="FFFFFF"/>
          <w:lang w:val="en-US"/>
        </w:rPr>
        <w:t xml:space="preserve">, </w:t>
      </w:r>
      <w:proofErr w:type="spellStart"/>
      <w:r w:rsidR="00062F84">
        <w:rPr>
          <w:rFonts w:ascii="Arial" w:hAnsi="Arial" w:cs="Arial"/>
          <w:b/>
          <w:shd w:val="clear" w:color="auto" w:fill="FFFFFF"/>
          <w:lang w:val="en-US"/>
        </w:rPr>
        <w:t>Werle</w:t>
      </w:r>
      <w:proofErr w:type="spellEnd"/>
      <w:r w:rsidR="00062F84">
        <w:rPr>
          <w:rFonts w:ascii="Arial" w:hAnsi="Arial" w:cs="Arial"/>
          <w:b/>
          <w:shd w:val="clear" w:color="auto" w:fill="FFFFFF"/>
          <w:lang w:val="en-US"/>
        </w:rPr>
        <w:t xml:space="preserve"> el </w:t>
      </w:r>
      <w:proofErr w:type="gramStart"/>
      <w:r w:rsidR="00062F84">
        <w:rPr>
          <w:rFonts w:ascii="Arial" w:hAnsi="Arial" w:cs="Arial"/>
          <w:b/>
          <w:shd w:val="clear" w:color="auto" w:fill="FFFFFF"/>
          <w:lang w:val="en-US"/>
        </w:rPr>
        <w:t xml:space="preserve">al </w:t>
      </w:r>
      <w:r w:rsidR="002260A9">
        <w:rPr>
          <w:rFonts w:ascii="Arial" w:hAnsi="Arial" w:cs="Arial"/>
          <w:b/>
          <w:shd w:val="clear" w:color="auto" w:fill="FFFFFF"/>
          <w:lang w:val="en-US"/>
        </w:rPr>
        <w:t xml:space="preserve"> published</w:t>
      </w:r>
      <w:proofErr w:type="gramEnd"/>
      <w:r w:rsidR="002260A9">
        <w:rPr>
          <w:rFonts w:ascii="Arial" w:hAnsi="Arial" w:cs="Arial"/>
          <w:b/>
          <w:shd w:val="clear" w:color="auto" w:fill="FFFFFF"/>
          <w:lang w:val="en-US"/>
        </w:rPr>
        <w:t xml:space="preserve"> </w:t>
      </w:r>
      <w:r w:rsidR="00C31D82" w:rsidRPr="002030BC">
        <w:rPr>
          <w:rFonts w:ascii="Arial" w:hAnsi="Arial" w:cs="Arial"/>
          <w:b/>
          <w:shd w:val="clear" w:color="auto" w:fill="FFFFFF"/>
          <w:lang w:val="en-US"/>
        </w:rPr>
        <w:t>the article “The physical, social and emotional aspects are the most affected in the quality of life</w:t>
      </w:r>
      <w:r w:rsidR="002030BC" w:rsidRPr="002030BC">
        <w:rPr>
          <w:rFonts w:ascii="Arial" w:hAnsi="Arial" w:cs="Arial"/>
          <w:b/>
          <w:shd w:val="clear" w:color="auto" w:fill="FFFFFF"/>
          <w:lang w:val="en-US"/>
        </w:rPr>
        <w:t xml:space="preserve"> (</w:t>
      </w:r>
      <w:proofErr w:type="spellStart"/>
      <w:r w:rsidR="002030BC" w:rsidRPr="002030BC">
        <w:rPr>
          <w:rFonts w:ascii="Arial" w:hAnsi="Arial" w:cs="Arial"/>
          <w:b/>
          <w:shd w:val="clear" w:color="auto" w:fill="FFFFFF"/>
          <w:lang w:val="en-US"/>
        </w:rPr>
        <w:t>QoL</w:t>
      </w:r>
      <w:proofErr w:type="spellEnd"/>
      <w:r w:rsidR="002030BC" w:rsidRPr="002030BC">
        <w:rPr>
          <w:rFonts w:ascii="Arial" w:hAnsi="Arial" w:cs="Arial"/>
          <w:b/>
          <w:shd w:val="clear" w:color="auto" w:fill="FFFFFF"/>
          <w:lang w:val="en-US"/>
        </w:rPr>
        <w:t xml:space="preserve">) of the patients with cervical </w:t>
      </w:r>
      <w:r w:rsidR="00C31D82" w:rsidRPr="002030BC">
        <w:rPr>
          <w:rFonts w:ascii="Arial" w:hAnsi="Arial" w:cs="Arial"/>
          <w:b/>
          <w:shd w:val="clear" w:color="auto" w:fill="FFFFFF"/>
          <w:lang w:val="en-US"/>
        </w:rPr>
        <w:t>dystonia</w:t>
      </w:r>
      <w:r w:rsidR="002030BC" w:rsidRPr="002030BC">
        <w:rPr>
          <w:rFonts w:ascii="Arial" w:hAnsi="Arial" w:cs="Arial"/>
          <w:b/>
          <w:shd w:val="clear" w:color="auto" w:fill="FFFFFF"/>
          <w:lang w:val="en-US"/>
        </w:rPr>
        <w:t>”</w:t>
      </w:r>
      <w:r w:rsidR="00C31D82" w:rsidRPr="002030BC">
        <w:rPr>
          <w:rFonts w:ascii="Arial" w:hAnsi="Arial" w:cs="Arial"/>
          <w:b/>
          <w:shd w:val="clear" w:color="auto" w:fill="FFFFFF"/>
          <w:lang w:val="en-US"/>
        </w:rPr>
        <w:t xml:space="preserve">, </w:t>
      </w:r>
      <w:r w:rsidR="00062F84">
        <w:rPr>
          <w:rFonts w:ascii="Arial" w:hAnsi="Arial" w:cs="Arial"/>
          <w:b/>
          <w:shd w:val="clear" w:color="auto" w:fill="FFFFFF"/>
          <w:lang w:val="en-US"/>
        </w:rPr>
        <w:t>showing</w:t>
      </w:r>
      <w:r w:rsidR="00C31D82" w:rsidRPr="002030BC">
        <w:rPr>
          <w:rFonts w:ascii="Arial" w:hAnsi="Arial" w:cs="Arial"/>
          <w:b/>
          <w:shd w:val="clear" w:color="auto" w:fill="FFFFFF"/>
          <w:lang w:val="en-US"/>
        </w:rPr>
        <w:t xml:space="preserve"> how painful and distressing this disease can be without the treatment effect.  Among those seventy Brazilian patients, 84% had pain, </w:t>
      </w:r>
      <w:r w:rsidR="002030BC" w:rsidRPr="002030BC">
        <w:rPr>
          <w:rFonts w:ascii="Arial" w:hAnsi="Arial" w:cs="Arial"/>
          <w:b/>
          <w:shd w:val="clear" w:color="auto" w:fill="FFFFFF"/>
          <w:lang w:val="en-US"/>
        </w:rPr>
        <w:t>disabling in half of them. T</w:t>
      </w:r>
      <w:r w:rsidR="00C31D82" w:rsidRPr="002030BC">
        <w:rPr>
          <w:rFonts w:ascii="Arial" w:hAnsi="Arial" w:cs="Arial"/>
          <w:b/>
          <w:shd w:val="clear" w:color="auto" w:fill="FFFFFF"/>
          <w:lang w:val="en-US"/>
        </w:rPr>
        <w:t xml:space="preserve">he vast majority </w:t>
      </w:r>
      <w:r w:rsidR="002030BC" w:rsidRPr="002030BC">
        <w:rPr>
          <w:rFonts w:ascii="Arial" w:hAnsi="Arial" w:cs="Arial"/>
          <w:b/>
          <w:shd w:val="clear" w:color="auto" w:fill="FFFFFF"/>
          <w:lang w:val="en-US"/>
        </w:rPr>
        <w:t xml:space="preserve">showed </w:t>
      </w:r>
      <w:r w:rsidR="002030BC" w:rsidRPr="002030BC">
        <w:rPr>
          <w:rFonts w:ascii="Arial" w:hAnsi="Arial" w:cs="Arial"/>
          <w:b/>
          <w:lang w:val="en-US"/>
        </w:rPr>
        <w:t>difficulty in keeping up with professional and personal demands, felt uneasy in public and</w:t>
      </w:r>
      <w:r w:rsidR="002030BC" w:rsidRPr="002030BC">
        <w:rPr>
          <w:rFonts w:ascii="Arial" w:hAnsi="Arial" w:cs="Arial"/>
          <w:b/>
          <w:shd w:val="clear" w:color="auto" w:fill="FFFFFF"/>
          <w:lang w:val="en-US"/>
        </w:rPr>
        <w:t xml:space="preserve"> suffered depression. </w:t>
      </w:r>
      <w:proofErr w:type="gramStart"/>
      <w:r w:rsidR="002030BC" w:rsidRPr="002030BC">
        <w:rPr>
          <w:rFonts w:ascii="Arial" w:hAnsi="Arial" w:cs="Arial"/>
          <w:b/>
          <w:shd w:val="clear" w:color="auto" w:fill="FFFFFF"/>
          <w:lang w:val="en-US"/>
        </w:rPr>
        <w:t>The greater the disability, pain and severity of dystonia, the worse the QoL</w:t>
      </w:r>
      <w:r w:rsidR="00145735">
        <w:rPr>
          <w:rFonts w:ascii="Arial" w:hAnsi="Arial" w:cs="Arial"/>
          <w:b/>
          <w:shd w:val="clear" w:color="auto" w:fill="FFFFFF"/>
          <w:vertAlign w:val="superscript"/>
          <w:lang w:val="en-US"/>
        </w:rPr>
        <w:t>7</w:t>
      </w:r>
      <w:r w:rsidR="00145735">
        <w:rPr>
          <w:rFonts w:ascii="Arial" w:hAnsi="Arial" w:cs="Arial"/>
          <w:b/>
          <w:shd w:val="clear" w:color="auto" w:fill="FFFFFF"/>
          <w:lang w:val="en-US"/>
        </w:rPr>
        <w:t>.</w:t>
      </w:r>
      <w:proofErr w:type="gramEnd"/>
    </w:p>
    <w:p w14:paraId="17CC0ACB" w14:textId="75393A0B" w:rsidR="00B3077B" w:rsidRDefault="00F07D5C" w:rsidP="00A275D4">
      <w:pPr>
        <w:widowControl w:val="0"/>
        <w:autoSpaceDE w:val="0"/>
        <w:autoSpaceDN w:val="0"/>
        <w:adjustRightInd w:val="0"/>
        <w:spacing w:line="360" w:lineRule="auto"/>
        <w:jc w:val="both"/>
        <w:rPr>
          <w:rFonts w:ascii="Arial" w:hAnsi="Arial" w:cs="Arial"/>
          <w:b/>
          <w:lang w:val="en-US"/>
        </w:rPr>
      </w:pPr>
      <w:r>
        <w:rPr>
          <w:rFonts w:ascii="Arial" w:hAnsi="Arial" w:cs="Arial"/>
          <w:b/>
          <w:lang w:val="en-US"/>
        </w:rPr>
        <w:tab/>
      </w:r>
      <w:proofErr w:type="spellStart"/>
      <w:r w:rsidR="00BF0AB3" w:rsidRPr="00AF63A2">
        <w:rPr>
          <w:rFonts w:ascii="Arial" w:hAnsi="Arial" w:cs="Arial"/>
          <w:b/>
          <w:lang w:val="en-US"/>
        </w:rPr>
        <w:t>Botulinum</w:t>
      </w:r>
      <w:proofErr w:type="spellEnd"/>
      <w:r w:rsidR="00BF0AB3" w:rsidRPr="00AF63A2">
        <w:rPr>
          <w:rFonts w:ascii="Arial" w:hAnsi="Arial" w:cs="Arial"/>
          <w:b/>
          <w:lang w:val="en-US"/>
        </w:rPr>
        <w:t xml:space="preserve"> toxin</w:t>
      </w:r>
      <w:r w:rsidR="00A07C9B">
        <w:rPr>
          <w:rFonts w:ascii="Arial" w:hAnsi="Arial" w:cs="Arial"/>
          <w:b/>
          <w:lang w:val="en-US"/>
        </w:rPr>
        <w:t xml:space="preserve"> </w:t>
      </w:r>
      <w:r w:rsidR="00871746">
        <w:rPr>
          <w:rFonts w:ascii="Arial" w:hAnsi="Arial" w:cs="Arial"/>
          <w:b/>
          <w:lang w:val="en-US"/>
        </w:rPr>
        <w:t>(BT)</w:t>
      </w:r>
      <w:r w:rsidR="00BF0AB3" w:rsidRPr="00AF63A2">
        <w:rPr>
          <w:rFonts w:ascii="Arial" w:hAnsi="Arial" w:cs="Arial"/>
          <w:b/>
          <w:lang w:val="en-US"/>
        </w:rPr>
        <w:t xml:space="preserve"> poisoning has afflicted mankind through </w:t>
      </w:r>
      <w:r w:rsidR="00AF63A2">
        <w:rPr>
          <w:rFonts w:ascii="Arial" w:hAnsi="Arial" w:cs="Arial"/>
          <w:b/>
          <w:lang w:val="en-US"/>
        </w:rPr>
        <w:lastRenderedPageBreak/>
        <w:t>since a long time ago</w:t>
      </w:r>
      <w:r w:rsidR="00BF0AB3" w:rsidRPr="00AF63A2">
        <w:rPr>
          <w:rFonts w:ascii="Arial" w:hAnsi="Arial" w:cs="Arial"/>
          <w:b/>
          <w:lang w:val="en-US"/>
        </w:rPr>
        <w:t xml:space="preserve">. </w:t>
      </w:r>
      <w:r w:rsidR="0058434D" w:rsidRPr="00AF63A2">
        <w:rPr>
          <w:rFonts w:ascii="Arial" w:hAnsi="Arial" w:cs="Arial"/>
          <w:b/>
          <w:lang w:val="en-US"/>
        </w:rPr>
        <w:t>The</w:t>
      </w:r>
      <w:r w:rsidR="00AF63A2">
        <w:rPr>
          <w:rFonts w:ascii="Arial" w:hAnsi="Arial" w:cs="Arial"/>
          <w:b/>
          <w:lang w:val="en-US"/>
        </w:rPr>
        <w:t xml:space="preserve"> </w:t>
      </w:r>
      <w:r w:rsidR="00A275D4">
        <w:rPr>
          <w:rFonts w:ascii="Arial" w:hAnsi="Arial" w:cs="Arial"/>
          <w:b/>
          <w:lang w:val="en-US"/>
        </w:rPr>
        <w:t>physician</w:t>
      </w:r>
      <w:r w:rsidR="00AF63A2">
        <w:rPr>
          <w:rFonts w:ascii="Arial" w:hAnsi="Arial" w:cs="Arial"/>
          <w:b/>
          <w:lang w:val="en-US"/>
        </w:rPr>
        <w:t xml:space="preserve"> </w:t>
      </w:r>
      <w:r w:rsidR="00BF0AB3" w:rsidRPr="00AF63A2">
        <w:rPr>
          <w:rFonts w:ascii="Arial" w:hAnsi="Arial" w:cs="Arial"/>
          <w:b/>
          <w:lang w:val="en-US"/>
        </w:rPr>
        <w:t xml:space="preserve">and poet </w:t>
      </w:r>
      <w:proofErr w:type="spellStart"/>
      <w:r w:rsidR="00BF0AB3" w:rsidRPr="00AF63A2">
        <w:rPr>
          <w:rFonts w:ascii="Arial" w:hAnsi="Arial" w:cs="Arial"/>
          <w:b/>
          <w:lang w:val="en-US"/>
        </w:rPr>
        <w:t>Justinus</w:t>
      </w:r>
      <w:proofErr w:type="spellEnd"/>
      <w:r w:rsidR="00BF0AB3" w:rsidRPr="00AF63A2">
        <w:rPr>
          <w:rFonts w:ascii="Arial" w:hAnsi="Arial" w:cs="Arial"/>
          <w:b/>
          <w:lang w:val="en-US"/>
        </w:rPr>
        <w:t xml:space="preserve"> </w:t>
      </w:r>
      <w:proofErr w:type="spellStart"/>
      <w:r w:rsidR="00BF0AB3" w:rsidRPr="00AF63A2">
        <w:rPr>
          <w:rFonts w:ascii="Arial" w:hAnsi="Arial" w:cs="Arial"/>
          <w:b/>
          <w:lang w:val="en-US"/>
        </w:rPr>
        <w:t>Kerner</w:t>
      </w:r>
      <w:proofErr w:type="spellEnd"/>
      <w:r w:rsidR="00BF0AB3" w:rsidRPr="00AF63A2">
        <w:rPr>
          <w:rFonts w:ascii="Arial" w:hAnsi="Arial" w:cs="Arial"/>
          <w:b/>
          <w:lang w:val="en-US"/>
        </w:rPr>
        <w:t xml:space="preserve"> published the first accurate descriptions of food-borne botulism in 1822</w:t>
      </w:r>
      <w:r w:rsidR="00A07C9B">
        <w:rPr>
          <w:rFonts w:ascii="Arial" w:hAnsi="Arial" w:cs="Arial"/>
          <w:b/>
          <w:lang w:val="en-US"/>
        </w:rPr>
        <w:t>,</w:t>
      </w:r>
      <w:r w:rsidR="00BF0AB3" w:rsidRPr="00AF63A2">
        <w:rPr>
          <w:rFonts w:ascii="Arial" w:hAnsi="Arial" w:cs="Arial"/>
          <w:b/>
          <w:lang w:val="en-US"/>
        </w:rPr>
        <w:t xml:space="preserve"> and also postulated that the toxin might be used for treatment purposes. In 1895, </w:t>
      </w:r>
      <w:r w:rsidR="0058434D" w:rsidRPr="00AF63A2">
        <w:rPr>
          <w:rFonts w:ascii="Arial" w:hAnsi="Arial" w:cs="Arial"/>
          <w:b/>
          <w:lang w:val="en-US"/>
        </w:rPr>
        <w:t>in the</w:t>
      </w:r>
      <w:r w:rsidR="00BF0AB3" w:rsidRPr="00AF63A2">
        <w:rPr>
          <w:rFonts w:ascii="Arial" w:hAnsi="Arial" w:cs="Arial"/>
          <w:b/>
          <w:lang w:val="en-US"/>
        </w:rPr>
        <w:t xml:space="preserve"> Belgian village of </w:t>
      </w:r>
      <w:proofErr w:type="spellStart"/>
      <w:r w:rsidR="00BF0AB3" w:rsidRPr="00AF63A2">
        <w:rPr>
          <w:rFonts w:ascii="Arial" w:hAnsi="Arial" w:cs="Arial"/>
          <w:b/>
          <w:lang w:val="en-US"/>
        </w:rPr>
        <w:t>Ellezelles</w:t>
      </w:r>
      <w:proofErr w:type="spellEnd"/>
      <w:r w:rsidR="00AF63A2">
        <w:rPr>
          <w:rFonts w:ascii="Arial" w:hAnsi="Arial" w:cs="Arial"/>
          <w:b/>
          <w:lang w:val="en-US"/>
        </w:rPr>
        <w:t xml:space="preserve">, </w:t>
      </w:r>
      <w:r w:rsidR="00AF63A2" w:rsidRPr="00AF63A2">
        <w:rPr>
          <w:rFonts w:ascii="Arial" w:hAnsi="Arial" w:cs="Arial"/>
          <w:b/>
          <w:lang w:val="en-US"/>
        </w:rPr>
        <w:t>an outbreak of botulism</w:t>
      </w:r>
      <w:r w:rsidR="00BF0AB3" w:rsidRPr="00AF63A2">
        <w:rPr>
          <w:rFonts w:ascii="Arial" w:hAnsi="Arial" w:cs="Arial"/>
          <w:b/>
          <w:lang w:val="en-US"/>
        </w:rPr>
        <w:t xml:space="preserve"> led to</w:t>
      </w:r>
      <w:r w:rsidR="00AF63A2">
        <w:rPr>
          <w:rFonts w:ascii="Arial" w:hAnsi="Arial" w:cs="Arial"/>
          <w:b/>
          <w:lang w:val="en-US"/>
        </w:rPr>
        <w:t xml:space="preserve"> the discovery </w:t>
      </w:r>
      <w:r w:rsidR="00A07C9B" w:rsidRPr="00AF63A2">
        <w:rPr>
          <w:rFonts w:ascii="Arial" w:hAnsi="Arial" w:cs="Arial"/>
          <w:b/>
          <w:lang w:val="en-US"/>
        </w:rPr>
        <w:t xml:space="preserve">by Emile Pierre van </w:t>
      </w:r>
      <w:proofErr w:type="spellStart"/>
      <w:r w:rsidR="00A07C9B" w:rsidRPr="00AF63A2">
        <w:rPr>
          <w:rFonts w:ascii="Arial" w:hAnsi="Arial" w:cs="Arial"/>
          <w:b/>
          <w:lang w:val="en-US"/>
        </w:rPr>
        <w:t>Ermengem</w:t>
      </w:r>
      <w:proofErr w:type="spellEnd"/>
      <w:r w:rsidR="00A07C9B">
        <w:rPr>
          <w:rFonts w:ascii="Arial" w:hAnsi="Arial" w:cs="Arial"/>
          <w:b/>
          <w:lang w:val="en-US"/>
        </w:rPr>
        <w:t xml:space="preserve"> </w:t>
      </w:r>
      <w:r w:rsidR="00AF63A2">
        <w:rPr>
          <w:rFonts w:ascii="Arial" w:hAnsi="Arial" w:cs="Arial"/>
          <w:b/>
          <w:lang w:val="en-US"/>
        </w:rPr>
        <w:t xml:space="preserve">of the pathogen </w:t>
      </w:r>
      <w:r w:rsidR="00871746">
        <w:rPr>
          <w:rFonts w:ascii="Arial" w:hAnsi="Arial" w:cs="Arial"/>
          <w:b/>
          <w:i/>
          <w:lang w:val="en-US"/>
        </w:rPr>
        <w:t xml:space="preserve">Clostridium </w:t>
      </w:r>
      <w:proofErr w:type="spellStart"/>
      <w:r w:rsidR="00871746">
        <w:rPr>
          <w:rFonts w:ascii="Arial" w:hAnsi="Arial" w:cs="Arial"/>
          <w:b/>
          <w:i/>
          <w:lang w:val="en-US"/>
        </w:rPr>
        <w:t>B</w:t>
      </w:r>
      <w:r w:rsidR="00BF0AB3" w:rsidRPr="00AF63A2">
        <w:rPr>
          <w:rFonts w:ascii="Arial" w:hAnsi="Arial" w:cs="Arial"/>
          <w:b/>
          <w:i/>
          <w:lang w:val="en-US"/>
        </w:rPr>
        <w:t>otulinum</w:t>
      </w:r>
      <w:proofErr w:type="spellEnd"/>
      <w:r w:rsidR="00871746">
        <w:rPr>
          <w:rFonts w:ascii="Arial" w:hAnsi="Arial" w:cs="Arial"/>
          <w:b/>
          <w:lang w:val="en-US"/>
        </w:rPr>
        <w:t>, the anaerobic bacterium that produces the neuro</w:t>
      </w:r>
      <w:r w:rsidR="00A275D4">
        <w:rPr>
          <w:rFonts w:ascii="Arial" w:hAnsi="Arial" w:cs="Arial"/>
          <w:b/>
          <w:lang w:val="en-US"/>
        </w:rPr>
        <w:t>toxin.</w:t>
      </w:r>
      <w:r w:rsidR="00AF63A2">
        <w:rPr>
          <w:rFonts w:ascii="Arial" w:hAnsi="Arial" w:cs="Arial"/>
          <w:b/>
          <w:lang w:val="en-US"/>
        </w:rPr>
        <w:t xml:space="preserve"> </w:t>
      </w:r>
      <w:r w:rsidR="00BF0AB3" w:rsidRPr="00AF63A2">
        <w:rPr>
          <w:rFonts w:ascii="Arial" w:hAnsi="Arial" w:cs="Arial"/>
          <w:b/>
          <w:lang w:val="en-US"/>
        </w:rPr>
        <w:t xml:space="preserve">Alan B. Scott and Edward J. </w:t>
      </w:r>
      <w:proofErr w:type="spellStart"/>
      <w:r w:rsidR="00BF0AB3" w:rsidRPr="00AF63A2">
        <w:rPr>
          <w:rFonts w:ascii="Arial" w:hAnsi="Arial" w:cs="Arial"/>
          <w:b/>
          <w:lang w:val="en-US"/>
        </w:rPr>
        <w:t>Schantz</w:t>
      </w:r>
      <w:proofErr w:type="spellEnd"/>
      <w:r w:rsidR="0058434D" w:rsidRPr="00AF63A2">
        <w:rPr>
          <w:rFonts w:ascii="Arial" w:hAnsi="Arial" w:cs="Arial"/>
          <w:b/>
          <w:lang w:val="en-US"/>
        </w:rPr>
        <w:t>,</w:t>
      </w:r>
      <w:r w:rsidR="00BF0AB3" w:rsidRPr="00AF63A2">
        <w:rPr>
          <w:rFonts w:ascii="Arial" w:hAnsi="Arial" w:cs="Arial"/>
          <w:b/>
          <w:lang w:val="en-US"/>
        </w:rPr>
        <w:t xml:space="preserve"> in the 1970s, </w:t>
      </w:r>
      <w:r w:rsidR="0058434D" w:rsidRPr="00AF63A2">
        <w:rPr>
          <w:rFonts w:ascii="Arial" w:hAnsi="Arial" w:cs="Arial"/>
          <w:b/>
          <w:lang w:val="en-US"/>
        </w:rPr>
        <w:t>were the modern pioneers of</w:t>
      </w:r>
      <w:r w:rsidR="00871746">
        <w:rPr>
          <w:rFonts w:ascii="Arial" w:hAnsi="Arial" w:cs="Arial"/>
          <w:b/>
          <w:lang w:val="en-US"/>
        </w:rPr>
        <w:t xml:space="preserve"> </w:t>
      </w:r>
      <w:proofErr w:type="spellStart"/>
      <w:r w:rsidR="00871746">
        <w:rPr>
          <w:rFonts w:ascii="Arial" w:hAnsi="Arial" w:cs="Arial"/>
          <w:b/>
          <w:lang w:val="en-US"/>
        </w:rPr>
        <w:t>botulinum</w:t>
      </w:r>
      <w:proofErr w:type="spellEnd"/>
      <w:r w:rsidR="00871746">
        <w:rPr>
          <w:rFonts w:ascii="Arial" w:hAnsi="Arial" w:cs="Arial"/>
          <w:b/>
          <w:lang w:val="en-US"/>
        </w:rPr>
        <w:t xml:space="preserve"> toxin (BT</w:t>
      </w:r>
      <w:r w:rsidR="006C5B95">
        <w:rPr>
          <w:rFonts w:ascii="Arial" w:hAnsi="Arial" w:cs="Arial"/>
          <w:b/>
          <w:lang w:val="en-US"/>
        </w:rPr>
        <w:t>)</w:t>
      </w:r>
      <w:r w:rsidR="0058434D" w:rsidRPr="00AF63A2">
        <w:rPr>
          <w:rFonts w:ascii="Arial" w:hAnsi="Arial" w:cs="Arial"/>
          <w:b/>
          <w:lang w:val="en-US"/>
        </w:rPr>
        <w:t xml:space="preserve"> treatment</w:t>
      </w:r>
      <w:r w:rsidR="00AF63A2">
        <w:rPr>
          <w:rFonts w:ascii="Arial" w:hAnsi="Arial" w:cs="Arial"/>
          <w:b/>
          <w:lang w:val="en-US"/>
        </w:rPr>
        <w:t xml:space="preserve"> </w:t>
      </w:r>
      <w:r w:rsidR="00BF0AB3" w:rsidRPr="00AF63A2">
        <w:rPr>
          <w:rFonts w:ascii="Arial" w:hAnsi="Arial" w:cs="Arial"/>
          <w:b/>
          <w:lang w:val="en-US"/>
        </w:rPr>
        <w:t>to correct strabismus</w:t>
      </w:r>
      <w:r w:rsidR="00145735">
        <w:rPr>
          <w:rFonts w:ascii="Arial" w:hAnsi="Arial" w:cs="Arial"/>
          <w:b/>
          <w:vertAlign w:val="superscript"/>
          <w:lang w:val="en-US"/>
        </w:rPr>
        <w:t>8</w:t>
      </w:r>
      <w:r w:rsidR="00BF0AB3" w:rsidRPr="00AF63A2">
        <w:rPr>
          <w:rFonts w:ascii="Arial" w:hAnsi="Arial" w:cs="Arial"/>
          <w:b/>
          <w:lang w:val="en-US"/>
        </w:rPr>
        <w:t>.</w:t>
      </w:r>
    </w:p>
    <w:p w14:paraId="15B0C73D" w14:textId="2CCCA718" w:rsidR="00F441E4" w:rsidRPr="00285484" w:rsidRDefault="00285484" w:rsidP="00285484">
      <w:pPr>
        <w:widowControl w:val="0"/>
        <w:autoSpaceDE w:val="0"/>
        <w:autoSpaceDN w:val="0"/>
        <w:adjustRightInd w:val="0"/>
        <w:spacing w:line="360" w:lineRule="auto"/>
        <w:jc w:val="both"/>
        <w:rPr>
          <w:rFonts w:ascii="Arial" w:hAnsi="Arial" w:cs="Arial"/>
          <w:b/>
          <w:lang w:val="en-US"/>
        </w:rPr>
      </w:pPr>
      <w:r>
        <w:rPr>
          <w:rFonts w:ascii="Arial" w:hAnsi="Arial" w:cs="Arial"/>
          <w:b/>
          <w:lang w:val="en-US"/>
        </w:rPr>
        <w:tab/>
      </w:r>
      <w:r w:rsidR="00A275D4">
        <w:rPr>
          <w:rFonts w:ascii="Arial" w:hAnsi="Arial" w:cs="Arial"/>
          <w:b/>
          <w:iCs/>
          <w:lang w:val="en-US"/>
        </w:rPr>
        <w:t xml:space="preserve">The molecular biology cleared </w:t>
      </w:r>
      <w:r>
        <w:rPr>
          <w:rFonts w:ascii="Arial" w:hAnsi="Arial" w:cs="Arial"/>
          <w:b/>
          <w:iCs/>
          <w:lang w:val="en-US"/>
        </w:rPr>
        <w:t xml:space="preserve">about </w:t>
      </w:r>
      <w:r w:rsidR="00A275D4">
        <w:rPr>
          <w:rFonts w:ascii="Arial" w:hAnsi="Arial" w:cs="Arial"/>
          <w:b/>
          <w:iCs/>
          <w:lang w:val="en-US"/>
        </w:rPr>
        <w:t>the precise</w:t>
      </w:r>
      <w:r w:rsidR="00A275D4">
        <w:rPr>
          <w:rFonts w:ascii="Arial" w:hAnsi="Arial" w:cs="Arial"/>
          <w:b/>
          <w:i/>
          <w:iCs/>
          <w:lang w:val="en-US"/>
        </w:rPr>
        <w:t xml:space="preserve"> </w:t>
      </w:r>
      <w:r w:rsidR="00871746" w:rsidRPr="00F441E4">
        <w:rPr>
          <w:rFonts w:ascii="Arial" w:hAnsi="Arial" w:cs="Arial"/>
          <w:b/>
          <w:i/>
          <w:iCs/>
          <w:lang w:val="en-US"/>
        </w:rPr>
        <w:t xml:space="preserve">Clostridium </w:t>
      </w:r>
      <w:proofErr w:type="spellStart"/>
      <w:r w:rsidR="00871746" w:rsidRPr="00F441E4">
        <w:rPr>
          <w:rFonts w:ascii="Arial" w:hAnsi="Arial" w:cs="Arial"/>
          <w:b/>
          <w:i/>
          <w:iCs/>
          <w:lang w:val="en-US"/>
        </w:rPr>
        <w:t>Botulinum</w:t>
      </w:r>
      <w:proofErr w:type="spellEnd"/>
      <w:r w:rsidR="00A275D4">
        <w:rPr>
          <w:rFonts w:ascii="Arial" w:hAnsi="Arial" w:cs="Arial"/>
          <w:b/>
          <w:i/>
          <w:iCs/>
          <w:lang w:val="en-US"/>
        </w:rPr>
        <w:t xml:space="preserve"> toxin </w:t>
      </w:r>
      <w:r w:rsidR="00A275D4" w:rsidRPr="00A275D4">
        <w:rPr>
          <w:rFonts w:ascii="Arial" w:hAnsi="Arial" w:cs="Arial"/>
          <w:b/>
          <w:iCs/>
          <w:lang w:val="en-US"/>
        </w:rPr>
        <w:t>mechanism</w:t>
      </w:r>
      <w:r w:rsidR="00871746" w:rsidRPr="00F441E4">
        <w:rPr>
          <w:rFonts w:ascii="Arial" w:hAnsi="Arial" w:cs="Arial"/>
          <w:b/>
          <w:lang w:val="en-US"/>
        </w:rPr>
        <w:t xml:space="preserve">, </w:t>
      </w:r>
      <w:r w:rsidR="00A275D4">
        <w:rPr>
          <w:rFonts w:ascii="Arial" w:hAnsi="Arial" w:cs="Arial"/>
          <w:b/>
          <w:lang w:val="en-US"/>
        </w:rPr>
        <w:t xml:space="preserve">showing that </w:t>
      </w:r>
      <w:r w:rsidR="00062F84">
        <w:rPr>
          <w:rFonts w:ascii="Arial" w:hAnsi="Arial" w:cs="Arial"/>
          <w:b/>
          <w:lang w:val="en-US"/>
        </w:rPr>
        <w:t>BT</w:t>
      </w:r>
      <w:r w:rsidR="00A275D4">
        <w:rPr>
          <w:rFonts w:ascii="Arial" w:hAnsi="Arial" w:cs="Arial"/>
          <w:b/>
          <w:lang w:val="en-US"/>
        </w:rPr>
        <w:t xml:space="preserve"> </w:t>
      </w:r>
      <w:r w:rsidR="00871746" w:rsidRPr="00F441E4">
        <w:rPr>
          <w:rFonts w:ascii="Arial" w:hAnsi="Arial" w:cs="Arial"/>
          <w:b/>
          <w:lang w:val="en-US"/>
        </w:rPr>
        <w:t>acts in the cytosol of nerve endings to cleave the SNAP-25 protein</w:t>
      </w:r>
      <w:r w:rsidR="00A07C9B" w:rsidRPr="00F441E4">
        <w:rPr>
          <w:rFonts w:ascii="Arial" w:hAnsi="Arial" w:cs="Arial"/>
          <w:b/>
          <w:lang w:val="en-US"/>
        </w:rPr>
        <w:t>, that</w:t>
      </w:r>
      <w:r w:rsidR="00871746" w:rsidRPr="00F441E4">
        <w:rPr>
          <w:rFonts w:ascii="Arial" w:hAnsi="Arial" w:cs="Arial"/>
          <w:b/>
          <w:lang w:val="en-US"/>
        </w:rPr>
        <w:t xml:space="preserve"> mediates the docking and fusion of neurotransmitter-containing vesicles to the presynaptic membrane</w:t>
      </w:r>
      <w:r w:rsidR="00AD28A5">
        <w:rPr>
          <w:rFonts w:ascii="Arial" w:hAnsi="Arial" w:cs="Arial"/>
          <w:b/>
          <w:lang w:val="en-US"/>
        </w:rPr>
        <w:t>.</w:t>
      </w:r>
      <w:r w:rsidR="00871746" w:rsidRPr="00F441E4">
        <w:rPr>
          <w:rFonts w:ascii="Arial" w:hAnsi="Arial" w:cs="Arial"/>
          <w:b/>
          <w:lang w:val="en-US"/>
        </w:rPr>
        <w:t xml:space="preserve">  </w:t>
      </w:r>
      <w:r w:rsidR="00A07C9B" w:rsidRPr="00F441E4">
        <w:rPr>
          <w:rFonts w:ascii="Arial" w:hAnsi="Arial" w:cs="Arial"/>
          <w:b/>
          <w:lang w:val="en-US"/>
        </w:rPr>
        <w:t>This cleavage</w:t>
      </w:r>
      <w:r w:rsidR="00871746" w:rsidRPr="00F441E4">
        <w:rPr>
          <w:rFonts w:ascii="Arial" w:hAnsi="Arial" w:cs="Arial"/>
          <w:b/>
          <w:lang w:val="en-US"/>
        </w:rPr>
        <w:t xml:space="preserve"> prevents exocytosis of acetylcholine from the presynaptic terminal of neuromuscular junctions, resulting in a temporary, reversible block of the motor fibers and weakened </w:t>
      </w:r>
      <w:r w:rsidR="00A07C9B" w:rsidRPr="00F441E4">
        <w:rPr>
          <w:rFonts w:ascii="Arial" w:hAnsi="Arial" w:cs="Arial"/>
          <w:b/>
          <w:lang w:val="en-US"/>
        </w:rPr>
        <w:t>muscle contraction</w:t>
      </w:r>
      <w:r w:rsidR="00A275D4">
        <w:rPr>
          <w:rFonts w:ascii="Arial" w:hAnsi="Arial" w:cs="Arial"/>
          <w:b/>
          <w:lang w:val="en-US"/>
        </w:rPr>
        <w:t xml:space="preserve">. </w:t>
      </w:r>
      <w:r w:rsidR="00062F84">
        <w:rPr>
          <w:rFonts w:ascii="Arial" w:hAnsi="Arial" w:cs="Arial"/>
          <w:b/>
          <w:lang w:val="en-US"/>
        </w:rPr>
        <w:t>T</w:t>
      </w:r>
      <w:r w:rsidR="00F441E4" w:rsidRPr="00F441E4">
        <w:rPr>
          <w:rFonts w:ascii="Arial" w:hAnsi="Arial" w:cs="Arial"/>
          <w:b/>
          <w:lang w:val="en-US"/>
        </w:rPr>
        <w:t xml:space="preserve">his is the rationale for its use in </w:t>
      </w:r>
      <w:r w:rsidR="00A275D4">
        <w:rPr>
          <w:rFonts w:ascii="Arial" w:hAnsi="Arial" w:cs="Arial"/>
          <w:b/>
          <w:lang w:val="en-US"/>
        </w:rPr>
        <w:t>dystonia</w:t>
      </w:r>
      <w:r w:rsidR="00AD28A5">
        <w:rPr>
          <w:rFonts w:ascii="Arial" w:hAnsi="Arial" w:cs="Arial"/>
          <w:b/>
          <w:lang w:val="en-US"/>
        </w:rPr>
        <w:t xml:space="preserve"> treatment</w:t>
      </w:r>
      <w:r w:rsidR="00F441E4" w:rsidRPr="00F441E4">
        <w:rPr>
          <w:rFonts w:ascii="Arial" w:hAnsi="Arial" w:cs="Arial"/>
          <w:b/>
          <w:lang w:val="en-US"/>
        </w:rPr>
        <w:t>.</w:t>
      </w:r>
      <w:r w:rsidR="00A275D4" w:rsidRPr="00AF63A2">
        <w:rPr>
          <w:rFonts w:ascii="Arial" w:hAnsi="Arial" w:cs="Arial"/>
          <w:b/>
          <w:lang w:val="en-US"/>
        </w:rPr>
        <w:t xml:space="preserve"> To date, </w:t>
      </w:r>
      <w:r w:rsidR="00A275D4">
        <w:rPr>
          <w:rFonts w:ascii="Arial" w:hAnsi="Arial" w:cs="Arial"/>
          <w:b/>
          <w:lang w:val="en-US"/>
        </w:rPr>
        <w:t>BT</w:t>
      </w:r>
      <w:r w:rsidR="00A275D4" w:rsidRPr="00AF63A2">
        <w:rPr>
          <w:rFonts w:ascii="Arial" w:hAnsi="Arial" w:cs="Arial"/>
          <w:b/>
          <w:lang w:val="en-US"/>
        </w:rPr>
        <w:t xml:space="preserve"> has been used to treat a wide variety of </w:t>
      </w:r>
      <w:r w:rsidR="00A275D4">
        <w:rPr>
          <w:rFonts w:ascii="Arial" w:hAnsi="Arial" w:cs="Arial"/>
          <w:b/>
          <w:lang w:val="en-US"/>
        </w:rPr>
        <w:t>diseases</w:t>
      </w:r>
      <w:r w:rsidR="00A275D4" w:rsidRPr="00AF63A2">
        <w:rPr>
          <w:rFonts w:ascii="Arial" w:hAnsi="Arial" w:cs="Arial"/>
          <w:b/>
          <w:lang w:val="en-US"/>
        </w:rPr>
        <w:t xml:space="preserve"> associated with muscular hyperactivity, gla</w:t>
      </w:r>
      <w:r w:rsidR="00A275D4">
        <w:rPr>
          <w:rFonts w:ascii="Arial" w:hAnsi="Arial" w:cs="Arial"/>
          <w:b/>
          <w:lang w:val="en-US"/>
        </w:rPr>
        <w:t xml:space="preserve">ndular </w:t>
      </w:r>
      <w:proofErr w:type="spellStart"/>
      <w:r w:rsidR="00A275D4">
        <w:rPr>
          <w:rFonts w:ascii="Arial" w:hAnsi="Arial" w:cs="Arial"/>
          <w:b/>
          <w:lang w:val="en-US"/>
        </w:rPr>
        <w:t>hypersecretions</w:t>
      </w:r>
      <w:proofErr w:type="spellEnd"/>
      <w:r w:rsidR="00A275D4">
        <w:rPr>
          <w:rFonts w:ascii="Arial" w:hAnsi="Arial" w:cs="Arial"/>
          <w:b/>
          <w:lang w:val="en-US"/>
        </w:rPr>
        <w:t xml:space="preserve"> and pain</w:t>
      </w:r>
      <w:r w:rsidR="004B41C3">
        <w:rPr>
          <w:rFonts w:ascii="Arial" w:hAnsi="Arial" w:cs="Arial"/>
          <w:b/>
          <w:vertAlign w:val="superscript"/>
          <w:lang w:val="en-US"/>
        </w:rPr>
        <w:t>9</w:t>
      </w:r>
      <w:proofErr w:type="gramStart"/>
      <w:r w:rsidR="004B41C3">
        <w:rPr>
          <w:rFonts w:ascii="Arial" w:hAnsi="Arial" w:cs="Arial"/>
          <w:b/>
          <w:vertAlign w:val="superscript"/>
          <w:lang w:val="en-US"/>
        </w:rPr>
        <w:t>,10</w:t>
      </w:r>
      <w:proofErr w:type="gramEnd"/>
      <w:r w:rsidR="00A275D4">
        <w:rPr>
          <w:rFonts w:ascii="Arial" w:hAnsi="Arial" w:cs="Arial"/>
          <w:b/>
          <w:lang w:val="en-US"/>
        </w:rPr>
        <w:t>.</w:t>
      </w:r>
    </w:p>
    <w:p w14:paraId="79E8F08D" w14:textId="36681D13" w:rsidR="00321521" w:rsidRPr="006A7D92" w:rsidRDefault="004B41C3" w:rsidP="00C31D82">
      <w:pPr>
        <w:spacing w:line="360" w:lineRule="auto"/>
        <w:jc w:val="both"/>
        <w:rPr>
          <w:rFonts w:ascii="Arial" w:hAnsi="Arial" w:cs="Arial"/>
          <w:b/>
          <w:shd w:val="clear" w:color="auto" w:fill="FFFFFF"/>
          <w:lang w:val="en-US"/>
        </w:rPr>
      </w:pPr>
      <w:r>
        <w:rPr>
          <w:rFonts w:ascii="Arial" w:eastAsia="Times New Roman" w:hAnsi="Arial" w:cs="Arial"/>
          <w:b/>
          <w:color w:val="548DD4" w:themeColor="text2" w:themeTint="99"/>
          <w:sz w:val="22"/>
          <w:lang w:val="en-US" w:eastAsia="pt-BR"/>
        </w:rPr>
        <w:tab/>
      </w:r>
      <w:r w:rsidR="006C5B95" w:rsidRPr="006A7D92">
        <w:rPr>
          <w:rFonts w:ascii="Arial" w:hAnsi="Arial" w:cs="Arial"/>
          <w:b/>
          <w:shd w:val="clear" w:color="auto" w:fill="FFFFFF"/>
          <w:lang w:val="en-US"/>
        </w:rPr>
        <w:t xml:space="preserve">In </w:t>
      </w:r>
      <w:r w:rsidR="004B76DA" w:rsidRPr="006A7D92">
        <w:rPr>
          <w:rFonts w:ascii="Arial" w:hAnsi="Arial" w:cs="Arial"/>
          <w:b/>
          <w:shd w:val="clear" w:color="auto" w:fill="FFFFFF"/>
          <w:lang w:val="en-US"/>
        </w:rPr>
        <w:t xml:space="preserve">Brazil, </w:t>
      </w:r>
      <w:r w:rsidR="006C5B95" w:rsidRPr="006A7D92">
        <w:rPr>
          <w:rFonts w:ascii="Arial" w:hAnsi="Arial" w:cs="Arial"/>
          <w:b/>
          <w:shd w:val="clear" w:color="auto" w:fill="FFFFFF"/>
          <w:lang w:val="en-US"/>
        </w:rPr>
        <w:t>this friendly poison</w:t>
      </w:r>
      <w:r w:rsidR="00EE738D" w:rsidRPr="006A7D92">
        <w:rPr>
          <w:rFonts w:ascii="Arial" w:hAnsi="Arial" w:cs="Arial"/>
          <w:b/>
          <w:shd w:val="clear" w:color="auto" w:fill="FFFFFF"/>
          <w:lang w:val="en-US"/>
        </w:rPr>
        <w:t xml:space="preserve"> </w:t>
      </w:r>
      <w:r>
        <w:rPr>
          <w:rFonts w:ascii="Arial" w:hAnsi="Arial" w:cs="Arial"/>
          <w:b/>
          <w:shd w:val="clear" w:color="auto" w:fill="FFFFFF"/>
          <w:lang w:val="en-US"/>
        </w:rPr>
        <w:t>has been</w:t>
      </w:r>
      <w:r w:rsidR="00EE738D" w:rsidRPr="006A7D92">
        <w:rPr>
          <w:rFonts w:ascii="Arial" w:hAnsi="Arial" w:cs="Arial"/>
          <w:b/>
          <w:shd w:val="clear" w:color="auto" w:fill="FFFFFF"/>
          <w:lang w:val="en-US"/>
        </w:rPr>
        <w:t xml:space="preserve"> </w:t>
      </w:r>
      <w:r w:rsidR="00B330CA" w:rsidRPr="006A7D92">
        <w:rPr>
          <w:rFonts w:ascii="Arial" w:hAnsi="Arial" w:cs="Arial"/>
          <w:b/>
          <w:shd w:val="clear" w:color="auto" w:fill="FFFFFF"/>
          <w:lang w:val="en-US"/>
        </w:rPr>
        <w:t>employed in</w:t>
      </w:r>
      <w:r w:rsidR="00EE738D" w:rsidRPr="006A7D92">
        <w:rPr>
          <w:rFonts w:ascii="Arial" w:hAnsi="Arial" w:cs="Arial"/>
          <w:b/>
          <w:shd w:val="clear" w:color="auto" w:fill="FFFFFF"/>
          <w:lang w:val="en-US"/>
        </w:rPr>
        <w:t xml:space="preserve"> many neurologic conditions </w:t>
      </w:r>
      <w:r w:rsidR="006C5B95" w:rsidRPr="006A7D92">
        <w:rPr>
          <w:rFonts w:ascii="Arial" w:hAnsi="Arial" w:cs="Arial"/>
          <w:b/>
          <w:shd w:val="clear" w:color="auto" w:fill="FFFFFF"/>
          <w:lang w:val="en-US"/>
        </w:rPr>
        <w:t>since 1991, improving</w:t>
      </w:r>
      <w:r w:rsidR="00EE738D" w:rsidRPr="006A7D92">
        <w:rPr>
          <w:rFonts w:ascii="Arial" w:hAnsi="Arial" w:cs="Arial"/>
          <w:b/>
          <w:shd w:val="clear" w:color="auto" w:fill="FFFFFF"/>
          <w:lang w:val="en-US"/>
        </w:rPr>
        <w:t xml:space="preserve"> </w:t>
      </w:r>
      <w:r w:rsidR="00B3077B">
        <w:rPr>
          <w:rFonts w:ascii="Arial" w:hAnsi="Arial" w:cs="Arial"/>
          <w:b/>
          <w:shd w:val="clear" w:color="auto" w:fill="FFFFFF"/>
          <w:lang w:val="en-US"/>
        </w:rPr>
        <w:t>patient</w:t>
      </w:r>
      <w:r w:rsidR="006C5B95" w:rsidRPr="006A7D92">
        <w:rPr>
          <w:rFonts w:ascii="Arial" w:hAnsi="Arial" w:cs="Arial"/>
          <w:b/>
          <w:shd w:val="clear" w:color="auto" w:fill="FFFFFF"/>
          <w:lang w:val="en-US"/>
        </w:rPr>
        <w:t>’s</w:t>
      </w:r>
      <w:r w:rsidR="00BF0AB3" w:rsidRPr="006A7D92">
        <w:rPr>
          <w:rFonts w:ascii="Arial" w:hAnsi="Arial" w:cs="Arial"/>
          <w:b/>
          <w:shd w:val="clear" w:color="auto" w:fill="FFFFFF"/>
          <w:lang w:val="en-US"/>
        </w:rPr>
        <w:t xml:space="preserve"> lives</w:t>
      </w:r>
      <w:r w:rsidR="00B330CA" w:rsidRPr="006A7D92">
        <w:rPr>
          <w:rFonts w:ascii="Arial" w:hAnsi="Arial" w:cs="Arial"/>
          <w:b/>
          <w:shd w:val="clear" w:color="auto" w:fill="FFFFFF"/>
          <w:lang w:val="en-US"/>
        </w:rPr>
        <w:t xml:space="preserve"> and</w:t>
      </w:r>
      <w:r w:rsidR="006C5B95" w:rsidRPr="006A7D92">
        <w:rPr>
          <w:rFonts w:ascii="Arial" w:hAnsi="Arial" w:cs="Arial"/>
          <w:b/>
          <w:shd w:val="clear" w:color="auto" w:fill="FFFFFF"/>
          <w:lang w:val="en-US"/>
        </w:rPr>
        <w:t xml:space="preserve"> </w:t>
      </w:r>
      <w:r>
        <w:rPr>
          <w:rFonts w:ascii="Arial" w:hAnsi="Arial" w:cs="Arial"/>
          <w:b/>
          <w:shd w:val="clear" w:color="auto" w:fill="FFFFFF"/>
          <w:lang w:val="en-US"/>
        </w:rPr>
        <w:t>turned</w:t>
      </w:r>
      <w:r w:rsidR="00B330CA" w:rsidRPr="006A7D92">
        <w:rPr>
          <w:rFonts w:ascii="Arial" w:hAnsi="Arial" w:cs="Arial"/>
          <w:b/>
          <w:shd w:val="clear" w:color="auto" w:fill="FFFFFF"/>
          <w:lang w:val="en-US"/>
        </w:rPr>
        <w:t xml:space="preserve"> </w:t>
      </w:r>
      <w:r>
        <w:rPr>
          <w:rFonts w:ascii="Arial" w:hAnsi="Arial" w:cs="Arial"/>
          <w:b/>
          <w:shd w:val="clear" w:color="auto" w:fill="FFFFFF"/>
          <w:lang w:val="en-US"/>
        </w:rPr>
        <w:t xml:space="preserve">out a </w:t>
      </w:r>
      <w:r w:rsidR="00B330CA" w:rsidRPr="006A7D92">
        <w:rPr>
          <w:rFonts w:ascii="Arial" w:hAnsi="Arial" w:cs="Arial"/>
          <w:b/>
          <w:shd w:val="clear" w:color="auto" w:fill="FFFFFF"/>
          <w:lang w:val="en-US"/>
        </w:rPr>
        <w:t>precious tool for skilled doctors</w:t>
      </w:r>
      <w:r w:rsidR="004B76DA" w:rsidRPr="006A7D92">
        <w:rPr>
          <w:rFonts w:ascii="Arial" w:hAnsi="Arial" w:cs="Arial"/>
          <w:b/>
          <w:shd w:val="clear" w:color="auto" w:fill="FFFFFF"/>
          <w:lang w:val="en-US"/>
        </w:rPr>
        <w:t>. Many Brazilian articles has been published and more and more doctors are familiarized its indications, injection technics and results</w:t>
      </w:r>
      <w:r w:rsidR="008D3477">
        <w:rPr>
          <w:rFonts w:ascii="Arial" w:hAnsi="Arial" w:cs="Arial"/>
          <w:b/>
          <w:shd w:val="clear" w:color="auto" w:fill="FFFFFF"/>
          <w:vertAlign w:val="superscript"/>
          <w:lang w:val="en-US"/>
        </w:rPr>
        <w:t>11</w:t>
      </w:r>
      <w:proofErr w:type="gramStart"/>
      <w:r w:rsidR="008D3477">
        <w:rPr>
          <w:rFonts w:ascii="Arial" w:hAnsi="Arial" w:cs="Arial"/>
          <w:b/>
          <w:shd w:val="clear" w:color="auto" w:fill="FFFFFF"/>
          <w:vertAlign w:val="superscript"/>
          <w:lang w:val="en-US"/>
        </w:rPr>
        <w:t>,12</w:t>
      </w:r>
      <w:proofErr w:type="gramEnd"/>
      <w:r w:rsidR="004B76DA" w:rsidRPr="006A7D92">
        <w:rPr>
          <w:rFonts w:ascii="Arial" w:hAnsi="Arial" w:cs="Arial"/>
          <w:b/>
          <w:shd w:val="clear" w:color="auto" w:fill="FFFFFF"/>
          <w:lang w:val="en-US"/>
        </w:rPr>
        <w:t>.</w:t>
      </w:r>
      <w:r w:rsidR="00BF0AB3" w:rsidRPr="006A7D92">
        <w:rPr>
          <w:rFonts w:ascii="Arial" w:hAnsi="Arial" w:cs="Arial"/>
          <w:b/>
          <w:shd w:val="clear" w:color="auto" w:fill="FFFFFF"/>
          <w:lang w:val="en-US"/>
        </w:rPr>
        <w:t xml:space="preserve"> </w:t>
      </w:r>
    </w:p>
    <w:p w14:paraId="78368A62" w14:textId="533026E9" w:rsidR="00321521" w:rsidRPr="00321521" w:rsidRDefault="00F07D5C" w:rsidP="00AC3040">
      <w:pPr>
        <w:widowControl w:val="0"/>
        <w:autoSpaceDE w:val="0"/>
        <w:autoSpaceDN w:val="0"/>
        <w:adjustRightInd w:val="0"/>
        <w:spacing w:after="120" w:line="360" w:lineRule="auto"/>
        <w:jc w:val="both"/>
        <w:rPr>
          <w:rFonts w:ascii="Arial" w:hAnsi="Arial" w:cs="Arial"/>
          <w:b/>
          <w:u w:color="262626"/>
          <w:lang w:val="en-US"/>
        </w:rPr>
      </w:pPr>
      <w:r>
        <w:rPr>
          <w:rFonts w:ascii="Arial" w:hAnsi="Arial" w:cs="Arial"/>
          <w:b/>
          <w:u w:color="262626"/>
          <w:lang w:val="en-US"/>
        </w:rPr>
        <w:tab/>
      </w:r>
      <w:r w:rsidR="00062F84">
        <w:rPr>
          <w:rFonts w:ascii="Arial" w:hAnsi="Arial" w:cs="Arial"/>
          <w:b/>
          <w:u w:color="262626"/>
          <w:lang w:val="en-US"/>
        </w:rPr>
        <w:t>BT</w:t>
      </w:r>
      <w:r w:rsidR="00B330CA" w:rsidRPr="006A7D92">
        <w:rPr>
          <w:rFonts w:ascii="Arial" w:hAnsi="Arial" w:cs="Arial"/>
          <w:b/>
          <w:u w:color="262626"/>
          <w:lang w:val="en-US"/>
        </w:rPr>
        <w:t xml:space="preserve"> injections continue, aside oral medication, and, more rec</w:t>
      </w:r>
      <w:r w:rsidR="00871746" w:rsidRPr="006A7D92">
        <w:rPr>
          <w:rFonts w:ascii="Arial" w:hAnsi="Arial" w:cs="Arial"/>
          <w:b/>
          <w:u w:color="262626"/>
          <w:lang w:val="en-US"/>
        </w:rPr>
        <w:t xml:space="preserve">ently, deep brain stimulation, </w:t>
      </w:r>
      <w:r w:rsidR="00B330CA" w:rsidRPr="006A7D92">
        <w:rPr>
          <w:rFonts w:ascii="Arial" w:hAnsi="Arial" w:cs="Arial"/>
          <w:b/>
          <w:u w:color="262626"/>
          <w:lang w:val="en-US"/>
        </w:rPr>
        <w:t xml:space="preserve">as the current mainstays of treatment for dystonia. In addition, physical and other supportive therapies may help prevent further complications, as contractures, and improve function. Evidence-based medical treatment of dystonia enhances </w:t>
      </w:r>
      <w:r w:rsidR="00E8648D">
        <w:rPr>
          <w:rFonts w:ascii="Arial" w:hAnsi="Arial" w:cs="Arial"/>
          <w:b/>
          <w:u w:color="262626"/>
          <w:lang w:val="en-US"/>
        </w:rPr>
        <w:t>BT</w:t>
      </w:r>
      <w:r w:rsidR="00B330CA" w:rsidRPr="006A7D92">
        <w:rPr>
          <w:rFonts w:ascii="Arial" w:hAnsi="Arial" w:cs="Arial"/>
          <w:b/>
          <w:u w:color="262626"/>
          <w:lang w:val="en-US"/>
        </w:rPr>
        <w:t xml:space="preserve"> impact on </w:t>
      </w:r>
      <w:proofErr w:type="spellStart"/>
      <w:r w:rsidR="00B330CA" w:rsidRPr="006A7D92">
        <w:rPr>
          <w:rFonts w:ascii="Arial" w:hAnsi="Arial" w:cs="Arial"/>
          <w:b/>
          <w:u w:color="262626"/>
          <w:lang w:val="en-US"/>
        </w:rPr>
        <w:t>QoL</w:t>
      </w:r>
      <w:proofErr w:type="spellEnd"/>
      <w:r w:rsidR="00B330CA" w:rsidRPr="006A7D92">
        <w:rPr>
          <w:rFonts w:ascii="Arial" w:hAnsi="Arial" w:cs="Arial"/>
          <w:b/>
          <w:u w:color="262626"/>
          <w:lang w:val="en-US"/>
        </w:rPr>
        <w:t xml:space="preserve"> and motor aspects on those patients</w:t>
      </w:r>
      <w:r w:rsidR="008D3477">
        <w:rPr>
          <w:rFonts w:ascii="Arial" w:hAnsi="Arial" w:cs="Arial"/>
          <w:b/>
          <w:u w:color="262626"/>
          <w:vertAlign w:val="superscript"/>
          <w:lang w:val="en-US"/>
        </w:rPr>
        <w:t>13</w:t>
      </w:r>
      <w:proofErr w:type="gramStart"/>
      <w:r w:rsidR="008D3477">
        <w:rPr>
          <w:rFonts w:ascii="Arial" w:hAnsi="Arial" w:cs="Arial"/>
          <w:b/>
          <w:u w:color="262626"/>
          <w:vertAlign w:val="superscript"/>
          <w:lang w:val="en-US"/>
        </w:rPr>
        <w:t>,14</w:t>
      </w:r>
      <w:proofErr w:type="gramEnd"/>
      <w:r w:rsidR="00B330CA" w:rsidRPr="006A7D92">
        <w:rPr>
          <w:rFonts w:ascii="Arial" w:hAnsi="Arial" w:cs="Arial"/>
          <w:b/>
          <w:u w:color="262626"/>
          <w:lang w:val="en-US"/>
        </w:rPr>
        <w:t>.</w:t>
      </w:r>
    </w:p>
    <w:p w14:paraId="4C2C27A1" w14:textId="77777777" w:rsidR="009B4E39" w:rsidRDefault="009B4E39" w:rsidP="009B4E39">
      <w:pPr>
        <w:widowControl w:val="0"/>
        <w:autoSpaceDE w:val="0"/>
        <w:autoSpaceDN w:val="0"/>
        <w:adjustRightInd w:val="0"/>
        <w:rPr>
          <w:rFonts w:ascii="Arial" w:hAnsi="Arial" w:cs="Arial"/>
          <w:sz w:val="26"/>
          <w:szCs w:val="26"/>
          <w:u w:color="262626"/>
          <w:lang w:val="en-US"/>
        </w:rPr>
      </w:pPr>
    </w:p>
    <w:p w14:paraId="17142D29" w14:textId="77777777" w:rsidR="00C34CDE" w:rsidRDefault="00C34CDE" w:rsidP="009B4E39">
      <w:pPr>
        <w:widowControl w:val="0"/>
        <w:autoSpaceDE w:val="0"/>
        <w:autoSpaceDN w:val="0"/>
        <w:adjustRightInd w:val="0"/>
        <w:rPr>
          <w:rFonts w:ascii="Arial" w:hAnsi="Arial" w:cs="Arial"/>
          <w:b/>
          <w:u w:color="262626"/>
          <w:lang w:val="en-US"/>
        </w:rPr>
      </w:pPr>
    </w:p>
    <w:p w14:paraId="7AA07B6E" w14:textId="77777777" w:rsidR="00382029" w:rsidRDefault="00382029" w:rsidP="009B4E39">
      <w:pPr>
        <w:widowControl w:val="0"/>
        <w:autoSpaceDE w:val="0"/>
        <w:autoSpaceDN w:val="0"/>
        <w:adjustRightInd w:val="0"/>
        <w:rPr>
          <w:rFonts w:ascii="Arial" w:hAnsi="Arial" w:cs="Arial"/>
          <w:b/>
          <w:u w:color="262626"/>
          <w:lang w:val="en-US"/>
        </w:rPr>
      </w:pPr>
    </w:p>
    <w:p w14:paraId="79AC1B93" w14:textId="77777777" w:rsidR="00382029" w:rsidRDefault="00382029" w:rsidP="009B4E39">
      <w:pPr>
        <w:widowControl w:val="0"/>
        <w:autoSpaceDE w:val="0"/>
        <w:autoSpaceDN w:val="0"/>
        <w:adjustRightInd w:val="0"/>
        <w:rPr>
          <w:rFonts w:ascii="Arial" w:hAnsi="Arial" w:cs="Arial"/>
          <w:b/>
          <w:u w:color="262626"/>
          <w:lang w:val="en-US"/>
        </w:rPr>
      </w:pPr>
    </w:p>
    <w:p w14:paraId="5AAAD6E7" w14:textId="77777777" w:rsidR="00382029" w:rsidRDefault="00382029" w:rsidP="009B4E39">
      <w:pPr>
        <w:widowControl w:val="0"/>
        <w:autoSpaceDE w:val="0"/>
        <w:autoSpaceDN w:val="0"/>
        <w:adjustRightInd w:val="0"/>
        <w:rPr>
          <w:rFonts w:ascii="Arial" w:hAnsi="Arial" w:cs="Arial"/>
          <w:b/>
          <w:u w:color="262626"/>
          <w:lang w:val="en-US"/>
        </w:rPr>
      </w:pPr>
    </w:p>
    <w:p w14:paraId="292B32DD" w14:textId="7A23577B" w:rsidR="00321521" w:rsidRPr="00C34CDE" w:rsidRDefault="00E8648D" w:rsidP="009B4E39">
      <w:pPr>
        <w:widowControl w:val="0"/>
        <w:autoSpaceDE w:val="0"/>
        <w:autoSpaceDN w:val="0"/>
        <w:adjustRightInd w:val="0"/>
        <w:rPr>
          <w:rFonts w:ascii="Arial" w:hAnsi="Arial" w:cs="Arial"/>
          <w:b/>
          <w:u w:color="262626"/>
          <w:lang w:val="en-US"/>
        </w:rPr>
      </w:pPr>
      <w:r w:rsidRPr="00C34CDE">
        <w:rPr>
          <w:rFonts w:ascii="Arial" w:hAnsi="Arial" w:cs="Arial"/>
          <w:b/>
          <w:u w:color="262626"/>
          <w:lang w:val="en-US"/>
        </w:rPr>
        <w:t>References:</w:t>
      </w:r>
    </w:p>
    <w:p w14:paraId="794B1C0D" w14:textId="38E00AB6" w:rsidR="00321521" w:rsidRDefault="00E8648D" w:rsidP="009B4E39">
      <w:pPr>
        <w:widowControl w:val="0"/>
        <w:autoSpaceDE w:val="0"/>
        <w:autoSpaceDN w:val="0"/>
        <w:adjustRightInd w:val="0"/>
        <w:rPr>
          <w:rFonts w:ascii="Arial" w:hAnsi="Arial" w:cs="Arial"/>
          <w:sz w:val="26"/>
          <w:szCs w:val="26"/>
          <w:u w:color="262626"/>
          <w:lang w:val="en-US"/>
        </w:rPr>
      </w:pPr>
      <w:r>
        <w:rPr>
          <w:rFonts w:ascii="Arial" w:hAnsi="Arial" w:cs="Arial"/>
          <w:sz w:val="26"/>
          <w:szCs w:val="26"/>
          <w:u w:color="262626"/>
          <w:lang w:val="en-US"/>
        </w:rPr>
        <w:t>_________________________________________________________</w:t>
      </w:r>
    </w:p>
    <w:p w14:paraId="518021C6" w14:textId="77777777" w:rsidR="00321521" w:rsidRDefault="00321521" w:rsidP="009B4E39">
      <w:pPr>
        <w:widowControl w:val="0"/>
        <w:autoSpaceDE w:val="0"/>
        <w:autoSpaceDN w:val="0"/>
        <w:adjustRightInd w:val="0"/>
        <w:rPr>
          <w:rFonts w:ascii="Arial" w:hAnsi="Arial" w:cs="Arial"/>
          <w:sz w:val="26"/>
          <w:szCs w:val="26"/>
          <w:u w:color="262626"/>
          <w:lang w:val="en-US"/>
        </w:rPr>
      </w:pPr>
    </w:p>
    <w:p w14:paraId="1F5E6348" w14:textId="77777777" w:rsidR="00C34CDE" w:rsidRPr="00C34CDE" w:rsidRDefault="00E8648D" w:rsidP="00C34CDE">
      <w:pPr>
        <w:pStyle w:val="ListParagraph"/>
        <w:widowControl w:val="0"/>
        <w:numPr>
          <w:ilvl w:val="0"/>
          <w:numId w:val="1"/>
        </w:numPr>
        <w:autoSpaceDE w:val="0"/>
        <w:autoSpaceDN w:val="0"/>
        <w:adjustRightInd w:val="0"/>
        <w:spacing w:after="280" w:line="360" w:lineRule="auto"/>
        <w:jc w:val="both"/>
        <w:rPr>
          <w:rFonts w:ascii="Arial" w:hAnsi="Arial" w:cs="Arial"/>
          <w:b/>
          <w:lang w:val="en-US"/>
        </w:rPr>
      </w:pPr>
      <w:r w:rsidRPr="00C34CDE">
        <w:rPr>
          <w:rFonts w:ascii="Arial" w:hAnsi="Arial" w:cs="Arial"/>
          <w:b/>
          <w:lang w:val="en-US"/>
        </w:rPr>
        <w:t xml:space="preserve">Oppenheim H. </w:t>
      </w:r>
      <w:proofErr w:type="spellStart"/>
      <w:r w:rsidRPr="00C34CDE">
        <w:rPr>
          <w:rFonts w:ascii="Arial" w:hAnsi="Arial" w:cs="Arial"/>
          <w:b/>
          <w:lang w:val="en-US"/>
        </w:rPr>
        <w:t>Über</w:t>
      </w:r>
      <w:proofErr w:type="spellEnd"/>
      <w:r w:rsidRPr="00C34CDE">
        <w:rPr>
          <w:rFonts w:ascii="Arial" w:hAnsi="Arial" w:cs="Arial"/>
          <w:b/>
          <w:lang w:val="en-US"/>
        </w:rPr>
        <w:t xml:space="preserve"> </w:t>
      </w:r>
      <w:proofErr w:type="spellStart"/>
      <w:r w:rsidRPr="00C34CDE">
        <w:rPr>
          <w:rFonts w:ascii="Arial" w:hAnsi="Arial" w:cs="Arial"/>
          <w:b/>
          <w:lang w:val="en-US"/>
        </w:rPr>
        <w:t>eine</w:t>
      </w:r>
      <w:proofErr w:type="spellEnd"/>
      <w:r w:rsidRPr="00C34CDE">
        <w:rPr>
          <w:rFonts w:ascii="Arial" w:hAnsi="Arial" w:cs="Arial"/>
          <w:b/>
          <w:lang w:val="en-US"/>
        </w:rPr>
        <w:t xml:space="preserve"> </w:t>
      </w:r>
      <w:proofErr w:type="spellStart"/>
      <w:r w:rsidRPr="00C34CDE">
        <w:rPr>
          <w:rFonts w:ascii="Arial" w:hAnsi="Arial" w:cs="Arial"/>
          <w:b/>
          <w:lang w:val="en-US"/>
        </w:rPr>
        <w:t>eigenartige</w:t>
      </w:r>
      <w:proofErr w:type="spellEnd"/>
      <w:r w:rsidRPr="00C34CDE">
        <w:rPr>
          <w:rFonts w:ascii="Arial" w:hAnsi="Arial" w:cs="Arial"/>
          <w:b/>
          <w:lang w:val="en-US"/>
        </w:rPr>
        <w:t xml:space="preserve"> </w:t>
      </w:r>
      <w:proofErr w:type="spellStart"/>
      <w:r w:rsidRPr="00C34CDE">
        <w:rPr>
          <w:rFonts w:ascii="Arial" w:hAnsi="Arial" w:cs="Arial"/>
          <w:b/>
          <w:lang w:val="en-US"/>
        </w:rPr>
        <w:t>Krampfkrankheit</w:t>
      </w:r>
      <w:proofErr w:type="spellEnd"/>
      <w:r w:rsidRPr="00C34CDE">
        <w:rPr>
          <w:rFonts w:ascii="Arial" w:hAnsi="Arial" w:cs="Arial"/>
          <w:b/>
          <w:lang w:val="en-US"/>
        </w:rPr>
        <w:t xml:space="preserve"> des </w:t>
      </w:r>
      <w:proofErr w:type="spellStart"/>
      <w:r w:rsidRPr="00C34CDE">
        <w:rPr>
          <w:rFonts w:ascii="Arial" w:hAnsi="Arial" w:cs="Arial"/>
          <w:b/>
          <w:lang w:val="en-US"/>
        </w:rPr>
        <w:t>kindlichen</w:t>
      </w:r>
      <w:proofErr w:type="spellEnd"/>
      <w:r w:rsidRPr="00C34CDE">
        <w:rPr>
          <w:rFonts w:ascii="Arial" w:hAnsi="Arial" w:cs="Arial"/>
          <w:b/>
          <w:lang w:val="en-US"/>
        </w:rPr>
        <w:t xml:space="preserve">     und </w:t>
      </w:r>
      <w:proofErr w:type="spellStart"/>
      <w:r w:rsidRPr="00C34CDE">
        <w:rPr>
          <w:rFonts w:ascii="Arial" w:hAnsi="Arial" w:cs="Arial"/>
          <w:b/>
          <w:lang w:val="en-US"/>
        </w:rPr>
        <w:t>jugendlichen</w:t>
      </w:r>
      <w:proofErr w:type="spellEnd"/>
      <w:r w:rsidRPr="00C34CDE">
        <w:rPr>
          <w:rFonts w:ascii="Arial" w:hAnsi="Arial" w:cs="Arial"/>
          <w:b/>
          <w:lang w:val="en-US"/>
        </w:rPr>
        <w:t xml:space="preserve"> Alters (</w:t>
      </w:r>
      <w:proofErr w:type="spellStart"/>
      <w:r w:rsidRPr="00C34CDE">
        <w:rPr>
          <w:rFonts w:ascii="Arial" w:hAnsi="Arial" w:cs="Arial"/>
          <w:b/>
          <w:lang w:val="en-US"/>
        </w:rPr>
        <w:t>Dysbasia</w:t>
      </w:r>
      <w:proofErr w:type="spellEnd"/>
      <w:r w:rsidRPr="00C34CDE">
        <w:rPr>
          <w:rFonts w:ascii="Arial" w:hAnsi="Arial" w:cs="Arial"/>
          <w:b/>
          <w:lang w:val="en-US"/>
        </w:rPr>
        <w:t xml:space="preserve"> </w:t>
      </w:r>
      <w:proofErr w:type="spellStart"/>
      <w:r w:rsidRPr="00C34CDE">
        <w:rPr>
          <w:rFonts w:ascii="Arial" w:hAnsi="Arial" w:cs="Arial"/>
          <w:b/>
          <w:lang w:val="en-US"/>
        </w:rPr>
        <w:t>lordotica</w:t>
      </w:r>
      <w:proofErr w:type="spellEnd"/>
      <w:r w:rsidRPr="00C34CDE">
        <w:rPr>
          <w:rFonts w:ascii="Arial" w:hAnsi="Arial" w:cs="Arial"/>
          <w:b/>
          <w:lang w:val="en-US"/>
        </w:rPr>
        <w:t xml:space="preserve"> </w:t>
      </w:r>
      <w:proofErr w:type="spellStart"/>
      <w:r w:rsidRPr="00C34CDE">
        <w:rPr>
          <w:rFonts w:ascii="Arial" w:hAnsi="Arial" w:cs="Arial"/>
          <w:b/>
          <w:lang w:val="en-US"/>
        </w:rPr>
        <w:t>progressiva</w:t>
      </w:r>
      <w:proofErr w:type="spellEnd"/>
      <w:r w:rsidRPr="00C34CDE">
        <w:rPr>
          <w:rFonts w:ascii="Arial" w:hAnsi="Arial" w:cs="Arial"/>
          <w:b/>
          <w:lang w:val="en-US"/>
        </w:rPr>
        <w:t xml:space="preserve">, Dystonia </w:t>
      </w:r>
      <w:proofErr w:type="spellStart"/>
      <w:r w:rsidRPr="00C34CDE">
        <w:rPr>
          <w:rFonts w:ascii="Arial" w:hAnsi="Arial" w:cs="Arial"/>
          <w:b/>
          <w:lang w:val="en-US"/>
        </w:rPr>
        <w:t>musculorum</w:t>
      </w:r>
      <w:proofErr w:type="spellEnd"/>
      <w:r w:rsidRPr="00C34CDE">
        <w:rPr>
          <w:rFonts w:ascii="Arial" w:hAnsi="Arial" w:cs="Arial"/>
          <w:b/>
          <w:lang w:val="en-US"/>
        </w:rPr>
        <w:t xml:space="preserve"> </w:t>
      </w:r>
      <w:proofErr w:type="spellStart"/>
      <w:r w:rsidRPr="00C34CDE">
        <w:rPr>
          <w:rFonts w:ascii="Arial" w:hAnsi="Arial" w:cs="Arial"/>
          <w:b/>
          <w:lang w:val="en-US"/>
        </w:rPr>
        <w:t>deformans</w:t>
      </w:r>
      <w:proofErr w:type="spellEnd"/>
      <w:r w:rsidRPr="00C34CDE">
        <w:rPr>
          <w:rFonts w:ascii="Arial" w:hAnsi="Arial" w:cs="Arial"/>
          <w:b/>
          <w:lang w:val="en-US"/>
        </w:rPr>
        <w:t xml:space="preserve">). </w:t>
      </w:r>
      <w:proofErr w:type="spellStart"/>
      <w:r w:rsidRPr="00C34CDE">
        <w:rPr>
          <w:rFonts w:ascii="Arial" w:hAnsi="Arial" w:cs="Arial"/>
          <w:b/>
          <w:lang w:val="en-US"/>
        </w:rPr>
        <w:t>Neurologische</w:t>
      </w:r>
      <w:proofErr w:type="spellEnd"/>
      <w:r w:rsidRPr="00C34CDE">
        <w:rPr>
          <w:rFonts w:ascii="Arial" w:hAnsi="Arial" w:cs="Arial"/>
          <w:b/>
          <w:lang w:val="en-US"/>
        </w:rPr>
        <w:t xml:space="preserve"> </w:t>
      </w:r>
      <w:proofErr w:type="spellStart"/>
      <w:r w:rsidRPr="00C34CDE">
        <w:rPr>
          <w:rFonts w:ascii="Arial" w:hAnsi="Arial" w:cs="Arial"/>
          <w:b/>
          <w:lang w:val="en-US"/>
        </w:rPr>
        <w:t>Centralblatt</w:t>
      </w:r>
      <w:proofErr w:type="spellEnd"/>
      <w:r w:rsidRPr="00C34CDE">
        <w:rPr>
          <w:rFonts w:ascii="Arial" w:hAnsi="Arial" w:cs="Arial"/>
          <w:b/>
          <w:lang w:val="en-US"/>
        </w:rPr>
        <w:t xml:space="preserve"> 1911</w:t>
      </w:r>
      <w:proofErr w:type="gramStart"/>
      <w:r w:rsidRPr="00C34CDE">
        <w:rPr>
          <w:rFonts w:ascii="Arial" w:hAnsi="Arial" w:cs="Arial"/>
          <w:b/>
          <w:lang w:val="en-US"/>
        </w:rPr>
        <w:t>;30:1090</w:t>
      </w:r>
      <w:proofErr w:type="gramEnd"/>
      <w:r w:rsidRPr="00C34CDE">
        <w:rPr>
          <w:rFonts w:ascii="Arial" w:hAnsi="Arial" w:cs="Arial"/>
          <w:b/>
          <w:lang w:val="en-US"/>
        </w:rPr>
        <w:t>-1107.</w:t>
      </w:r>
    </w:p>
    <w:p w14:paraId="50F1952D" w14:textId="027F47F2" w:rsidR="00E8648D" w:rsidRPr="00C34CDE" w:rsidRDefault="00C34CDE" w:rsidP="00C34CDE">
      <w:pPr>
        <w:pStyle w:val="ListParagraph"/>
        <w:widowControl w:val="0"/>
        <w:numPr>
          <w:ilvl w:val="0"/>
          <w:numId w:val="1"/>
        </w:numPr>
        <w:autoSpaceDE w:val="0"/>
        <w:autoSpaceDN w:val="0"/>
        <w:adjustRightInd w:val="0"/>
        <w:spacing w:after="280" w:line="360" w:lineRule="auto"/>
        <w:jc w:val="both"/>
        <w:rPr>
          <w:rFonts w:ascii="Arial" w:hAnsi="Arial" w:cs="Arial"/>
          <w:b/>
          <w:lang w:val="en-US"/>
        </w:rPr>
      </w:pPr>
      <w:hyperlink r:id="rId7" w:history="1">
        <w:r w:rsidRPr="00C34CDE">
          <w:rPr>
            <w:rFonts w:ascii="Arial" w:hAnsi="Arial" w:cs="Arial"/>
            <w:b/>
            <w:color w:val="262626"/>
            <w:lang w:val="en-US"/>
          </w:rPr>
          <w:t>Eldridge R</w:t>
        </w:r>
      </w:hyperlink>
      <w:r w:rsidRPr="00C34CDE">
        <w:rPr>
          <w:rFonts w:ascii="Arial" w:hAnsi="Arial" w:cs="Arial"/>
          <w:b/>
          <w:lang w:val="en-US"/>
        </w:rPr>
        <w:t>.</w:t>
      </w:r>
      <w:r w:rsidRPr="00C34CDE">
        <w:rPr>
          <w:rFonts w:ascii="Arial" w:hAnsi="Arial" w:cs="Arial"/>
          <w:b/>
          <w:bCs/>
          <w:lang w:val="en-US"/>
        </w:rPr>
        <w:t xml:space="preserve"> Edward </w:t>
      </w:r>
      <w:proofErr w:type="spellStart"/>
      <w:r w:rsidRPr="00C34CDE">
        <w:rPr>
          <w:rFonts w:ascii="Arial" w:hAnsi="Arial" w:cs="Arial"/>
          <w:b/>
          <w:bCs/>
          <w:lang w:val="en-US"/>
        </w:rPr>
        <w:t>Flatau</w:t>
      </w:r>
      <w:proofErr w:type="spellEnd"/>
      <w:r w:rsidRPr="00C34CDE">
        <w:rPr>
          <w:rFonts w:ascii="Arial" w:hAnsi="Arial" w:cs="Arial"/>
          <w:b/>
          <w:bCs/>
          <w:lang w:val="en-US"/>
        </w:rPr>
        <w:t xml:space="preserve">, </w:t>
      </w:r>
      <w:proofErr w:type="spellStart"/>
      <w:r w:rsidRPr="00C34CDE">
        <w:rPr>
          <w:rFonts w:ascii="Arial" w:hAnsi="Arial" w:cs="Arial"/>
          <w:b/>
          <w:bCs/>
          <w:lang w:val="en-US"/>
        </w:rPr>
        <w:t>Wladyslaw</w:t>
      </w:r>
      <w:proofErr w:type="spellEnd"/>
      <w:r w:rsidRPr="00C34CDE">
        <w:rPr>
          <w:rFonts w:ascii="Arial" w:hAnsi="Arial" w:cs="Arial"/>
          <w:b/>
          <w:bCs/>
          <w:lang w:val="en-US"/>
        </w:rPr>
        <w:t xml:space="preserve"> Sterling, Torsion spasm in Jewish children, and the early history of human genetics.</w:t>
      </w:r>
      <w:r w:rsidRPr="00C34CDE">
        <w:rPr>
          <w:rFonts w:ascii="Arial" w:hAnsi="Arial" w:cs="Arial"/>
          <w:b/>
          <w:color w:val="262626"/>
          <w:lang w:val="en-US"/>
        </w:rPr>
        <w:t xml:space="preserve"> </w:t>
      </w:r>
      <w:proofErr w:type="spellStart"/>
      <w:r w:rsidRPr="00C34CDE">
        <w:rPr>
          <w:rFonts w:ascii="Arial" w:hAnsi="Arial" w:cs="Arial"/>
          <w:b/>
          <w:color w:val="262626"/>
          <w:lang w:val="en-US"/>
        </w:rPr>
        <w:t>Adv</w:t>
      </w:r>
      <w:proofErr w:type="spellEnd"/>
      <w:r w:rsidRPr="00C34CDE">
        <w:rPr>
          <w:rFonts w:ascii="Arial" w:hAnsi="Arial" w:cs="Arial"/>
          <w:b/>
          <w:color w:val="262626"/>
          <w:lang w:val="en-US"/>
        </w:rPr>
        <w:t xml:space="preserve"> Neurol.</w:t>
      </w:r>
      <w:r w:rsidRPr="00C34CDE">
        <w:rPr>
          <w:rFonts w:ascii="Arial" w:hAnsi="Arial" w:cs="Arial"/>
          <w:b/>
          <w:lang w:val="en-US"/>
        </w:rPr>
        <w:t xml:space="preserve"> 1976</w:t>
      </w:r>
      <w:proofErr w:type="gramStart"/>
      <w:r w:rsidRPr="00C34CDE">
        <w:rPr>
          <w:rFonts w:ascii="Arial" w:hAnsi="Arial" w:cs="Arial"/>
          <w:b/>
          <w:lang w:val="en-US"/>
        </w:rPr>
        <w:t>;14:105</w:t>
      </w:r>
      <w:proofErr w:type="gramEnd"/>
      <w:r w:rsidRPr="00C34CDE">
        <w:rPr>
          <w:rFonts w:ascii="Arial" w:hAnsi="Arial" w:cs="Arial"/>
          <w:b/>
          <w:lang w:val="en-US"/>
        </w:rPr>
        <w:t>-114.</w:t>
      </w:r>
    </w:p>
    <w:p w14:paraId="2BF57466" w14:textId="7C6538CE" w:rsidR="00C34CDE" w:rsidRPr="00C34CDE" w:rsidRDefault="00C34CDE" w:rsidP="00C34CDE">
      <w:pPr>
        <w:pStyle w:val="ListParagraph"/>
        <w:widowControl w:val="0"/>
        <w:numPr>
          <w:ilvl w:val="0"/>
          <w:numId w:val="1"/>
        </w:numPr>
        <w:autoSpaceDE w:val="0"/>
        <w:autoSpaceDN w:val="0"/>
        <w:adjustRightInd w:val="0"/>
        <w:spacing w:after="280" w:line="360" w:lineRule="auto"/>
        <w:jc w:val="both"/>
        <w:rPr>
          <w:rFonts w:ascii="Arial" w:hAnsi="Arial" w:cs="Arial"/>
          <w:b/>
          <w:lang w:val="en-US"/>
        </w:rPr>
      </w:pPr>
      <w:r w:rsidRPr="00C34CDE">
        <w:rPr>
          <w:rFonts w:ascii="Arial" w:hAnsi="Arial" w:cs="Arial"/>
          <w:b/>
          <w:lang w:val="en-US"/>
        </w:rPr>
        <w:t xml:space="preserve">Marsden CD. Dystonia: the spectrum of the disease. Res </w:t>
      </w:r>
      <w:proofErr w:type="spellStart"/>
      <w:r w:rsidRPr="00C34CDE">
        <w:rPr>
          <w:rFonts w:ascii="Arial" w:hAnsi="Arial" w:cs="Arial"/>
          <w:b/>
          <w:lang w:val="en-US"/>
        </w:rPr>
        <w:t>Publ</w:t>
      </w:r>
      <w:proofErr w:type="spellEnd"/>
      <w:r w:rsidRPr="00C34CDE">
        <w:rPr>
          <w:rFonts w:ascii="Arial" w:hAnsi="Arial" w:cs="Arial"/>
          <w:b/>
          <w:lang w:val="en-US"/>
        </w:rPr>
        <w:t xml:space="preserve"> </w:t>
      </w:r>
      <w:proofErr w:type="spellStart"/>
      <w:r w:rsidRPr="00C34CDE">
        <w:rPr>
          <w:rFonts w:ascii="Arial" w:hAnsi="Arial" w:cs="Arial"/>
          <w:b/>
          <w:lang w:val="en-US"/>
        </w:rPr>
        <w:t>Assoc</w:t>
      </w:r>
      <w:proofErr w:type="spellEnd"/>
      <w:r w:rsidRPr="00C34CDE">
        <w:rPr>
          <w:rFonts w:ascii="Arial" w:hAnsi="Arial" w:cs="Arial"/>
          <w:b/>
          <w:lang w:val="en-US"/>
        </w:rPr>
        <w:t xml:space="preserve"> Res </w:t>
      </w:r>
      <w:proofErr w:type="spellStart"/>
      <w:r w:rsidRPr="00C34CDE">
        <w:rPr>
          <w:rFonts w:ascii="Arial" w:hAnsi="Arial" w:cs="Arial"/>
          <w:b/>
          <w:lang w:val="en-US"/>
        </w:rPr>
        <w:t>Nerv</w:t>
      </w:r>
      <w:proofErr w:type="spellEnd"/>
      <w:r w:rsidRPr="00C34CDE">
        <w:rPr>
          <w:rFonts w:ascii="Arial" w:hAnsi="Arial" w:cs="Arial"/>
          <w:b/>
          <w:lang w:val="en-US"/>
        </w:rPr>
        <w:t xml:space="preserve"> </w:t>
      </w:r>
      <w:proofErr w:type="spellStart"/>
      <w:r w:rsidRPr="00C34CDE">
        <w:rPr>
          <w:rFonts w:ascii="Arial" w:hAnsi="Arial" w:cs="Arial"/>
          <w:b/>
          <w:lang w:val="en-US"/>
        </w:rPr>
        <w:t>Ment</w:t>
      </w:r>
      <w:proofErr w:type="spellEnd"/>
      <w:r w:rsidRPr="00C34CDE">
        <w:rPr>
          <w:rFonts w:ascii="Arial" w:hAnsi="Arial" w:cs="Arial"/>
          <w:b/>
          <w:lang w:val="en-US"/>
        </w:rPr>
        <w:t xml:space="preserve"> Dis 1976</w:t>
      </w:r>
      <w:proofErr w:type="gramStart"/>
      <w:r w:rsidRPr="00C34CDE">
        <w:rPr>
          <w:rFonts w:ascii="Arial" w:hAnsi="Arial" w:cs="Arial"/>
          <w:b/>
          <w:lang w:val="en-US"/>
        </w:rPr>
        <w:t>;55:351</w:t>
      </w:r>
      <w:proofErr w:type="gramEnd"/>
      <w:r w:rsidRPr="00C34CDE">
        <w:rPr>
          <w:rFonts w:ascii="Arial" w:hAnsi="Arial" w:cs="Arial"/>
          <w:b/>
          <w:lang w:val="en-US"/>
        </w:rPr>
        <w:t>-367.</w:t>
      </w:r>
    </w:p>
    <w:p w14:paraId="20724C67" w14:textId="77777777" w:rsidR="00C34CDE" w:rsidRPr="00C34CDE" w:rsidRDefault="00C34CDE" w:rsidP="00C34CDE">
      <w:pPr>
        <w:pStyle w:val="ListParagraph"/>
        <w:widowControl w:val="0"/>
        <w:numPr>
          <w:ilvl w:val="0"/>
          <w:numId w:val="1"/>
        </w:numPr>
        <w:autoSpaceDE w:val="0"/>
        <w:autoSpaceDN w:val="0"/>
        <w:adjustRightInd w:val="0"/>
        <w:spacing w:after="240" w:line="360" w:lineRule="auto"/>
        <w:jc w:val="both"/>
        <w:rPr>
          <w:rFonts w:ascii="Arial" w:hAnsi="Arial" w:cs="Arial"/>
          <w:b/>
          <w:u w:color="262626"/>
          <w:lang w:val="en-US"/>
        </w:rPr>
      </w:pPr>
      <w:proofErr w:type="spellStart"/>
      <w:r w:rsidRPr="00C34CDE">
        <w:rPr>
          <w:rFonts w:ascii="Arial" w:hAnsi="Arial" w:cs="Arial"/>
          <w:b/>
          <w:lang w:val="en-US"/>
        </w:rPr>
        <w:t>Fahn</w:t>
      </w:r>
      <w:proofErr w:type="spellEnd"/>
      <w:r w:rsidRPr="00C34CDE">
        <w:rPr>
          <w:rFonts w:ascii="Arial" w:hAnsi="Arial" w:cs="Arial"/>
          <w:b/>
          <w:lang w:val="en-US"/>
        </w:rPr>
        <w:t xml:space="preserve"> S, Marsden CD, </w:t>
      </w:r>
      <w:proofErr w:type="spellStart"/>
      <w:r w:rsidRPr="00C34CDE">
        <w:rPr>
          <w:rFonts w:ascii="Arial" w:hAnsi="Arial" w:cs="Arial"/>
          <w:b/>
          <w:lang w:val="en-US"/>
        </w:rPr>
        <w:t>Calne</w:t>
      </w:r>
      <w:proofErr w:type="spellEnd"/>
      <w:r w:rsidRPr="00C34CDE">
        <w:rPr>
          <w:rFonts w:ascii="Arial" w:hAnsi="Arial" w:cs="Arial"/>
          <w:b/>
          <w:lang w:val="en-US"/>
        </w:rPr>
        <w:t xml:space="preserve"> DB. Classification and investigation of dystonia. In: Marsden CD, </w:t>
      </w:r>
      <w:proofErr w:type="spellStart"/>
      <w:r w:rsidRPr="00C34CDE">
        <w:rPr>
          <w:rFonts w:ascii="Arial" w:hAnsi="Arial" w:cs="Arial"/>
          <w:b/>
          <w:lang w:val="en-US"/>
        </w:rPr>
        <w:t>Fahn</w:t>
      </w:r>
      <w:proofErr w:type="spellEnd"/>
      <w:r w:rsidRPr="00C34CDE">
        <w:rPr>
          <w:rFonts w:ascii="Arial" w:hAnsi="Arial" w:cs="Arial"/>
          <w:b/>
          <w:lang w:val="en-US"/>
        </w:rPr>
        <w:t xml:space="preserve"> S, editors. Movement disorders 2. London: </w:t>
      </w:r>
      <w:proofErr w:type="spellStart"/>
      <w:r w:rsidRPr="00C34CDE">
        <w:rPr>
          <w:rFonts w:ascii="Arial" w:hAnsi="Arial" w:cs="Arial"/>
          <w:b/>
          <w:lang w:val="en-US"/>
        </w:rPr>
        <w:t>Butterworths</w:t>
      </w:r>
      <w:proofErr w:type="spellEnd"/>
      <w:proofErr w:type="gramStart"/>
      <w:r w:rsidRPr="00C34CDE">
        <w:rPr>
          <w:rFonts w:ascii="Arial" w:hAnsi="Arial" w:cs="Arial"/>
          <w:b/>
          <w:lang w:val="en-US"/>
        </w:rPr>
        <w:t>;</w:t>
      </w:r>
      <w:proofErr w:type="gramEnd"/>
      <w:r w:rsidRPr="00C34CDE">
        <w:rPr>
          <w:rFonts w:ascii="Arial" w:hAnsi="Arial" w:cs="Arial"/>
          <w:b/>
          <w:lang w:val="en-US"/>
        </w:rPr>
        <w:t xml:space="preserve"> 1987. p. 332-</w:t>
      </w:r>
      <w:r>
        <w:rPr>
          <w:rFonts w:ascii="Arial" w:hAnsi="Arial" w:cs="Arial"/>
          <w:b/>
          <w:lang w:val="en-US"/>
        </w:rPr>
        <w:t>358.</w:t>
      </w:r>
    </w:p>
    <w:p w14:paraId="0113EA90" w14:textId="5BE9D1ED" w:rsidR="00C34CDE" w:rsidRPr="00C34CDE" w:rsidRDefault="00C34CDE" w:rsidP="00C34CDE">
      <w:pPr>
        <w:pStyle w:val="ListParagraph"/>
        <w:widowControl w:val="0"/>
        <w:numPr>
          <w:ilvl w:val="0"/>
          <w:numId w:val="1"/>
        </w:numPr>
        <w:autoSpaceDE w:val="0"/>
        <w:autoSpaceDN w:val="0"/>
        <w:adjustRightInd w:val="0"/>
        <w:spacing w:after="240" w:line="360" w:lineRule="auto"/>
        <w:jc w:val="both"/>
        <w:rPr>
          <w:rFonts w:ascii="Arial" w:hAnsi="Arial" w:cs="Arial"/>
          <w:b/>
          <w:u w:color="262626"/>
          <w:lang w:val="en-US"/>
        </w:rPr>
      </w:pPr>
      <w:hyperlink r:id="rId8" w:history="1">
        <w:r w:rsidRPr="004C12CA">
          <w:rPr>
            <w:rFonts w:ascii="Arial" w:hAnsi="Arial" w:cs="Arial"/>
            <w:b/>
            <w:color w:val="262626"/>
            <w:lang w:val="en-US"/>
          </w:rPr>
          <w:t>Bragg DC</w:t>
        </w:r>
      </w:hyperlink>
      <w:r w:rsidRPr="004C12CA">
        <w:rPr>
          <w:rFonts w:ascii="Arial" w:hAnsi="Arial" w:cs="Arial"/>
          <w:b/>
          <w:lang w:val="en-US"/>
        </w:rPr>
        <w:t xml:space="preserve">1, </w:t>
      </w:r>
      <w:hyperlink r:id="rId9" w:history="1">
        <w:r w:rsidRPr="004C12CA">
          <w:rPr>
            <w:rFonts w:ascii="Arial" w:hAnsi="Arial" w:cs="Arial"/>
            <w:b/>
            <w:color w:val="262626"/>
            <w:lang w:val="en-US"/>
          </w:rPr>
          <w:t>Sharma N</w:t>
        </w:r>
      </w:hyperlink>
      <w:r w:rsidRPr="004C12CA">
        <w:rPr>
          <w:rFonts w:ascii="Arial" w:hAnsi="Arial" w:cs="Arial"/>
          <w:b/>
          <w:lang w:val="en-US"/>
        </w:rPr>
        <w:t>.</w:t>
      </w:r>
      <w:r w:rsidRPr="004C12CA">
        <w:rPr>
          <w:rFonts w:ascii="Arial" w:hAnsi="Arial" w:cs="Arial"/>
          <w:b/>
          <w:bCs/>
          <w:lang w:val="en-US"/>
        </w:rPr>
        <w:t xml:space="preserve"> </w:t>
      </w:r>
      <w:r w:rsidRPr="00C34CDE">
        <w:rPr>
          <w:rFonts w:ascii="Arial" w:hAnsi="Arial" w:cs="Arial"/>
          <w:b/>
          <w:bCs/>
          <w:lang w:val="en-US"/>
        </w:rPr>
        <w:t>Update on treatments for dystonia.</w:t>
      </w:r>
      <w:r w:rsidRPr="00C34CDE">
        <w:rPr>
          <w:rFonts w:ascii="Arial" w:hAnsi="Arial" w:cs="Arial"/>
          <w:b/>
          <w:color w:val="262626"/>
          <w:lang w:val="en-US"/>
        </w:rPr>
        <w:t xml:space="preserve"> </w:t>
      </w:r>
      <w:proofErr w:type="spellStart"/>
      <w:r w:rsidRPr="00C34CDE">
        <w:rPr>
          <w:rFonts w:ascii="Arial" w:hAnsi="Arial" w:cs="Arial"/>
          <w:b/>
          <w:color w:val="262626"/>
          <w:lang w:val="en-US"/>
        </w:rPr>
        <w:t>Curr</w:t>
      </w:r>
      <w:proofErr w:type="spellEnd"/>
      <w:r w:rsidRPr="00C34CDE">
        <w:rPr>
          <w:rFonts w:ascii="Arial" w:hAnsi="Arial" w:cs="Arial"/>
          <w:b/>
          <w:color w:val="262626"/>
          <w:lang w:val="en-US"/>
        </w:rPr>
        <w:t xml:space="preserve"> </w:t>
      </w:r>
      <w:proofErr w:type="spellStart"/>
      <w:r w:rsidRPr="00C34CDE">
        <w:rPr>
          <w:rFonts w:ascii="Arial" w:hAnsi="Arial" w:cs="Arial"/>
          <w:b/>
          <w:color w:val="262626"/>
          <w:lang w:val="en-US"/>
        </w:rPr>
        <w:t>Neurol</w:t>
      </w:r>
      <w:proofErr w:type="spellEnd"/>
      <w:r w:rsidRPr="00C34CDE">
        <w:rPr>
          <w:rFonts w:ascii="Arial" w:hAnsi="Arial" w:cs="Arial"/>
          <w:b/>
          <w:color w:val="262626"/>
          <w:lang w:val="en-US"/>
        </w:rPr>
        <w:t xml:space="preserve"> </w:t>
      </w:r>
      <w:proofErr w:type="spellStart"/>
      <w:r w:rsidRPr="00C34CDE">
        <w:rPr>
          <w:rFonts w:ascii="Arial" w:hAnsi="Arial" w:cs="Arial"/>
          <w:b/>
          <w:color w:val="262626"/>
          <w:lang w:val="en-US"/>
        </w:rPr>
        <w:t>Neurosci</w:t>
      </w:r>
      <w:proofErr w:type="spellEnd"/>
      <w:r w:rsidRPr="00C34CDE">
        <w:rPr>
          <w:rFonts w:ascii="Arial" w:hAnsi="Arial" w:cs="Arial"/>
          <w:b/>
          <w:color w:val="262626"/>
          <w:lang w:val="en-US"/>
        </w:rPr>
        <w:t xml:space="preserve"> Rep</w:t>
      </w:r>
      <w:r w:rsidRPr="00C34CDE">
        <w:rPr>
          <w:rFonts w:ascii="Arial" w:hAnsi="Arial" w:cs="Arial"/>
          <w:b/>
          <w:color w:val="262626"/>
          <w:u w:val="single"/>
          <w:lang w:val="en-US"/>
        </w:rPr>
        <w:t>.</w:t>
      </w:r>
      <w:r w:rsidRPr="00C34CDE">
        <w:rPr>
          <w:rFonts w:ascii="Arial" w:hAnsi="Arial" w:cs="Arial"/>
          <w:b/>
          <w:lang w:val="en-US"/>
        </w:rPr>
        <w:t xml:space="preserve"> 2014 Jun</w:t>
      </w:r>
      <w:proofErr w:type="gramStart"/>
      <w:r w:rsidRPr="00C34CDE">
        <w:rPr>
          <w:rFonts w:ascii="Arial" w:hAnsi="Arial" w:cs="Arial"/>
          <w:b/>
          <w:lang w:val="en-US"/>
        </w:rPr>
        <w:t>;14</w:t>
      </w:r>
      <w:proofErr w:type="gramEnd"/>
      <w:r w:rsidRPr="00C34CDE">
        <w:rPr>
          <w:rFonts w:ascii="Arial" w:hAnsi="Arial" w:cs="Arial"/>
          <w:b/>
          <w:lang w:val="en-US"/>
        </w:rPr>
        <w:t xml:space="preserve">(6):454. </w:t>
      </w:r>
      <w:proofErr w:type="spellStart"/>
      <w:proofErr w:type="gramStart"/>
      <w:r w:rsidRPr="00C34CDE">
        <w:rPr>
          <w:rFonts w:ascii="Arial" w:hAnsi="Arial" w:cs="Arial"/>
          <w:b/>
          <w:lang w:val="en-US"/>
        </w:rPr>
        <w:t>doi</w:t>
      </w:r>
      <w:proofErr w:type="spellEnd"/>
      <w:proofErr w:type="gramEnd"/>
      <w:r w:rsidRPr="00C34CDE">
        <w:rPr>
          <w:rFonts w:ascii="Arial" w:hAnsi="Arial" w:cs="Arial"/>
          <w:b/>
          <w:lang w:val="en-US"/>
        </w:rPr>
        <w:t>: 10.1007/s11910-014-0454-8.</w:t>
      </w:r>
    </w:p>
    <w:p w14:paraId="7E4F93C8" w14:textId="77777777" w:rsidR="00145735" w:rsidRPr="00145735" w:rsidRDefault="00C34CDE" w:rsidP="00145735">
      <w:pPr>
        <w:pStyle w:val="ListParagraph"/>
        <w:widowControl w:val="0"/>
        <w:numPr>
          <w:ilvl w:val="0"/>
          <w:numId w:val="1"/>
        </w:numPr>
        <w:autoSpaceDE w:val="0"/>
        <w:autoSpaceDN w:val="0"/>
        <w:adjustRightInd w:val="0"/>
        <w:spacing w:after="240" w:line="360" w:lineRule="auto"/>
        <w:jc w:val="both"/>
        <w:rPr>
          <w:rFonts w:ascii="Arial" w:hAnsi="Arial" w:cs="Arial"/>
          <w:b/>
          <w:u w:color="262626"/>
          <w:lang w:val="en-US"/>
        </w:rPr>
      </w:pPr>
      <w:proofErr w:type="spellStart"/>
      <w:r w:rsidRPr="00145735">
        <w:rPr>
          <w:rFonts w:ascii="Arial" w:hAnsi="Arial" w:cs="Arial"/>
          <w:b/>
          <w:lang w:val="en-US"/>
        </w:rPr>
        <w:t>Camfield</w:t>
      </w:r>
      <w:proofErr w:type="spellEnd"/>
      <w:r w:rsidRPr="00145735">
        <w:rPr>
          <w:rFonts w:ascii="Arial" w:hAnsi="Arial" w:cs="Arial"/>
          <w:b/>
          <w:lang w:val="en-US"/>
        </w:rPr>
        <w:t xml:space="preserve"> L, Ben-</w:t>
      </w:r>
      <w:proofErr w:type="spellStart"/>
      <w:r w:rsidRPr="00145735">
        <w:rPr>
          <w:rFonts w:ascii="Arial" w:hAnsi="Arial" w:cs="Arial"/>
          <w:b/>
          <w:lang w:val="en-US"/>
        </w:rPr>
        <w:t>Shlomo</w:t>
      </w:r>
      <w:proofErr w:type="spellEnd"/>
      <w:r w:rsidRPr="00145735">
        <w:rPr>
          <w:rFonts w:ascii="Arial" w:hAnsi="Arial" w:cs="Arial"/>
          <w:b/>
          <w:lang w:val="en-US"/>
        </w:rPr>
        <w:t xml:space="preserve"> Y, Warner TT. Impact of cervical dystonia in quality of life. </w:t>
      </w:r>
      <w:proofErr w:type="spellStart"/>
      <w:r w:rsidRPr="00145735">
        <w:rPr>
          <w:rFonts w:ascii="Arial" w:hAnsi="Arial" w:cs="Arial"/>
          <w:b/>
          <w:lang w:val="en-US"/>
        </w:rPr>
        <w:t>Mov</w:t>
      </w:r>
      <w:proofErr w:type="spellEnd"/>
      <w:r w:rsidRPr="00145735">
        <w:rPr>
          <w:rFonts w:ascii="Arial" w:hAnsi="Arial" w:cs="Arial"/>
          <w:b/>
          <w:lang w:val="en-US"/>
        </w:rPr>
        <w:t xml:space="preserve"> </w:t>
      </w:r>
      <w:proofErr w:type="spellStart"/>
      <w:r w:rsidRPr="00145735">
        <w:rPr>
          <w:rFonts w:ascii="Arial" w:hAnsi="Arial" w:cs="Arial"/>
          <w:b/>
          <w:lang w:val="en-US"/>
        </w:rPr>
        <w:t>Disord</w:t>
      </w:r>
      <w:proofErr w:type="spellEnd"/>
      <w:r w:rsidRPr="00145735">
        <w:rPr>
          <w:rFonts w:ascii="Arial" w:hAnsi="Arial" w:cs="Arial"/>
          <w:b/>
          <w:lang w:val="en-US"/>
        </w:rPr>
        <w:t xml:space="preserve"> 2002</w:t>
      </w:r>
      <w:proofErr w:type="gramStart"/>
      <w:r w:rsidRPr="00145735">
        <w:rPr>
          <w:rFonts w:ascii="Arial" w:hAnsi="Arial" w:cs="Arial"/>
          <w:b/>
          <w:lang w:val="en-US"/>
        </w:rPr>
        <w:t>;17:838</w:t>
      </w:r>
      <w:proofErr w:type="gramEnd"/>
      <w:r w:rsidRPr="00145735">
        <w:rPr>
          <w:rFonts w:ascii="Arial" w:hAnsi="Arial" w:cs="Arial"/>
          <w:b/>
          <w:lang w:val="en-US"/>
        </w:rPr>
        <w:t>-841.</w:t>
      </w:r>
    </w:p>
    <w:p w14:paraId="0FC12B8D" w14:textId="4DE56AA6" w:rsidR="00145735" w:rsidRPr="00145735" w:rsidRDefault="00145735" w:rsidP="00145735">
      <w:pPr>
        <w:pStyle w:val="ListParagraph"/>
        <w:widowControl w:val="0"/>
        <w:numPr>
          <w:ilvl w:val="0"/>
          <w:numId w:val="1"/>
        </w:numPr>
        <w:autoSpaceDE w:val="0"/>
        <w:autoSpaceDN w:val="0"/>
        <w:adjustRightInd w:val="0"/>
        <w:spacing w:after="240" w:line="360" w:lineRule="auto"/>
        <w:jc w:val="both"/>
        <w:rPr>
          <w:rFonts w:ascii="Arial" w:hAnsi="Arial" w:cs="Arial"/>
          <w:b/>
          <w:u w:color="262626"/>
          <w:lang w:val="en-US"/>
        </w:rPr>
      </w:pPr>
      <w:proofErr w:type="spellStart"/>
      <w:r w:rsidRPr="00145735">
        <w:rPr>
          <w:rFonts w:ascii="Arial" w:hAnsi="Arial" w:cs="Arial"/>
          <w:b/>
        </w:rPr>
        <w:t>Werle</w:t>
      </w:r>
      <w:proofErr w:type="spellEnd"/>
      <w:r w:rsidRPr="00145735">
        <w:rPr>
          <w:rFonts w:ascii="Arial" w:hAnsi="Arial" w:cs="Arial"/>
          <w:b/>
        </w:rPr>
        <w:t xml:space="preserve"> WR, Takeda</w:t>
      </w:r>
      <w:r w:rsidRPr="00145735">
        <w:rPr>
          <w:rFonts w:ascii="Arial" w:hAnsi="Arial" w:cs="Arial"/>
          <w:b/>
          <w:vertAlign w:val="superscript"/>
        </w:rPr>
        <w:t xml:space="preserve"> </w:t>
      </w:r>
      <w:r w:rsidRPr="00145735">
        <w:rPr>
          <w:rFonts w:ascii="Arial" w:hAnsi="Arial" w:cs="Arial"/>
          <w:b/>
        </w:rPr>
        <w:t>SYM, Zonta</w:t>
      </w:r>
      <w:r w:rsidRPr="00145735">
        <w:rPr>
          <w:rFonts w:ascii="Arial" w:hAnsi="Arial" w:cs="Arial"/>
          <w:b/>
          <w:vertAlign w:val="superscript"/>
        </w:rPr>
        <w:t xml:space="preserve"> </w:t>
      </w:r>
      <w:r w:rsidRPr="00145735">
        <w:rPr>
          <w:rFonts w:ascii="Arial" w:hAnsi="Arial" w:cs="Arial"/>
          <w:b/>
        </w:rPr>
        <w:t>MB Guimarães</w:t>
      </w:r>
      <w:r w:rsidRPr="00145735">
        <w:rPr>
          <w:rFonts w:ascii="Arial" w:hAnsi="Arial" w:cs="Arial"/>
          <w:b/>
          <w:vertAlign w:val="superscript"/>
        </w:rPr>
        <w:t xml:space="preserve"> </w:t>
      </w:r>
      <w:r w:rsidRPr="00145735">
        <w:rPr>
          <w:rFonts w:ascii="Arial" w:hAnsi="Arial" w:cs="Arial"/>
          <w:b/>
        </w:rPr>
        <w:t>ATB,</w:t>
      </w:r>
      <w:r w:rsidRPr="00145735">
        <w:rPr>
          <w:rFonts w:ascii="Arial" w:hAnsi="Arial" w:cs="Arial"/>
          <w:b/>
          <w:vertAlign w:val="superscript"/>
        </w:rPr>
        <w:t xml:space="preserve"> </w:t>
      </w:r>
      <w:proofErr w:type="spellStart"/>
      <w:r w:rsidRPr="00145735">
        <w:rPr>
          <w:rFonts w:ascii="Arial" w:hAnsi="Arial" w:cs="Arial"/>
          <w:b/>
        </w:rPr>
        <w:t>Teive</w:t>
      </w:r>
      <w:proofErr w:type="spellEnd"/>
      <w:r w:rsidRPr="00145735">
        <w:rPr>
          <w:rFonts w:ascii="Arial" w:hAnsi="Arial" w:cs="Arial"/>
          <w:b/>
          <w:vertAlign w:val="superscript"/>
        </w:rPr>
        <w:t xml:space="preserve"> </w:t>
      </w:r>
      <w:r w:rsidRPr="00145735">
        <w:rPr>
          <w:rFonts w:ascii="Arial" w:hAnsi="Arial" w:cs="Arial"/>
          <w:b/>
        </w:rPr>
        <w:t>HAG.</w:t>
      </w:r>
      <w:r w:rsidRPr="00145735">
        <w:rPr>
          <w:rFonts w:ascii="Arial" w:hAnsi="Arial" w:cs="Arial"/>
          <w:b/>
          <w:shd w:val="clear" w:color="auto" w:fill="FFFFFF"/>
          <w:lang w:val="en-US"/>
        </w:rPr>
        <w:t xml:space="preserve"> The physical, social and emotional aspects are the most affected in the quality of life of the patients with </w:t>
      </w:r>
      <w:proofErr w:type="gramStart"/>
      <w:r w:rsidRPr="00145735">
        <w:rPr>
          <w:rFonts w:ascii="Arial" w:hAnsi="Arial" w:cs="Arial"/>
          <w:b/>
          <w:shd w:val="clear" w:color="auto" w:fill="FFFFFF"/>
          <w:lang w:val="en-US"/>
        </w:rPr>
        <w:t>cervical  dystonia</w:t>
      </w:r>
      <w:proofErr w:type="gramEnd"/>
      <w:r w:rsidRPr="00145735">
        <w:rPr>
          <w:rFonts w:ascii="Arial" w:hAnsi="Arial" w:cs="Arial"/>
          <w:b/>
          <w:shd w:val="clear" w:color="auto" w:fill="FFFFFF"/>
          <w:lang w:val="en-US"/>
        </w:rPr>
        <w:t xml:space="preserve">. DOI: </w:t>
      </w:r>
      <w:r w:rsidRPr="00145735">
        <w:rPr>
          <w:rFonts w:ascii="Arial" w:hAnsi="Arial" w:cs="Arial"/>
          <w:b/>
          <w:color w:val="000000"/>
          <w:lang w:val="en-US"/>
        </w:rPr>
        <w:t>10.1590/0004-282X20140044</w:t>
      </w:r>
    </w:p>
    <w:p w14:paraId="13858C09" w14:textId="77777777" w:rsidR="004C12CA" w:rsidRDefault="00145735" w:rsidP="004C12CA">
      <w:pPr>
        <w:pStyle w:val="ListParagraph"/>
        <w:widowControl w:val="0"/>
        <w:numPr>
          <w:ilvl w:val="0"/>
          <w:numId w:val="1"/>
        </w:numPr>
        <w:autoSpaceDE w:val="0"/>
        <w:autoSpaceDN w:val="0"/>
        <w:adjustRightInd w:val="0"/>
        <w:spacing w:line="360" w:lineRule="auto"/>
        <w:jc w:val="both"/>
        <w:rPr>
          <w:rFonts w:ascii="Arial" w:hAnsi="Arial" w:cs="Arial"/>
          <w:b/>
          <w:lang w:val="en-US"/>
        </w:rPr>
      </w:pPr>
      <w:hyperlink r:id="rId10" w:history="1">
        <w:proofErr w:type="spellStart"/>
        <w:r w:rsidRPr="00145735">
          <w:rPr>
            <w:rFonts w:ascii="Arial" w:hAnsi="Arial" w:cs="Arial"/>
            <w:b/>
            <w:lang w:val="en-US"/>
          </w:rPr>
          <w:t>Erbguth</w:t>
        </w:r>
        <w:proofErr w:type="spellEnd"/>
        <w:r w:rsidRPr="00145735">
          <w:rPr>
            <w:rFonts w:ascii="Arial" w:hAnsi="Arial" w:cs="Arial"/>
            <w:b/>
            <w:lang w:val="en-US"/>
          </w:rPr>
          <w:t xml:space="preserve"> FJ</w:t>
        </w:r>
      </w:hyperlink>
      <w:r w:rsidRPr="00145735">
        <w:rPr>
          <w:rFonts w:ascii="Arial" w:hAnsi="Arial" w:cs="Arial"/>
          <w:b/>
          <w:lang w:val="en-US"/>
        </w:rPr>
        <w:t>.</w:t>
      </w:r>
      <w:r w:rsidRPr="00145735">
        <w:rPr>
          <w:rFonts w:ascii="Arial" w:hAnsi="Arial" w:cs="Arial"/>
          <w:b/>
          <w:bCs/>
          <w:lang w:val="en-US"/>
        </w:rPr>
        <w:t xml:space="preserve"> Historical notes on botulism, Clostridium </w:t>
      </w:r>
      <w:proofErr w:type="spellStart"/>
      <w:r w:rsidRPr="00145735">
        <w:rPr>
          <w:rFonts w:ascii="Arial" w:hAnsi="Arial" w:cs="Arial"/>
          <w:b/>
          <w:bCs/>
          <w:lang w:val="en-US"/>
        </w:rPr>
        <w:t>botulinum</w:t>
      </w:r>
      <w:proofErr w:type="spellEnd"/>
      <w:r w:rsidRPr="00145735">
        <w:rPr>
          <w:rFonts w:ascii="Arial" w:hAnsi="Arial" w:cs="Arial"/>
          <w:b/>
          <w:bCs/>
          <w:lang w:val="en-US"/>
        </w:rPr>
        <w:t xml:space="preserve">, </w:t>
      </w:r>
      <w:proofErr w:type="spellStart"/>
      <w:r w:rsidRPr="00145735">
        <w:rPr>
          <w:rFonts w:ascii="Arial" w:hAnsi="Arial" w:cs="Arial"/>
          <w:b/>
          <w:bCs/>
          <w:lang w:val="en-US"/>
        </w:rPr>
        <w:t>botulinum</w:t>
      </w:r>
      <w:proofErr w:type="spellEnd"/>
      <w:r w:rsidRPr="00145735">
        <w:rPr>
          <w:rFonts w:ascii="Arial" w:hAnsi="Arial" w:cs="Arial"/>
          <w:b/>
          <w:bCs/>
          <w:lang w:val="en-US"/>
        </w:rPr>
        <w:t xml:space="preserve"> toxin, and the idea of the therapeutic use of the toxin.</w:t>
      </w:r>
      <w:r w:rsidRPr="00145735">
        <w:rPr>
          <w:rFonts w:ascii="Arial" w:hAnsi="Arial" w:cs="Arial"/>
          <w:b/>
          <w:lang w:val="en-US"/>
        </w:rPr>
        <w:t xml:space="preserve"> </w:t>
      </w:r>
      <w:proofErr w:type="spellStart"/>
      <w:r w:rsidRPr="00145735">
        <w:rPr>
          <w:rFonts w:ascii="Arial" w:hAnsi="Arial" w:cs="Arial"/>
          <w:b/>
          <w:lang w:val="en-US"/>
        </w:rPr>
        <w:t>Mov</w:t>
      </w:r>
      <w:proofErr w:type="spellEnd"/>
      <w:r w:rsidRPr="00145735">
        <w:rPr>
          <w:rFonts w:ascii="Arial" w:hAnsi="Arial" w:cs="Arial"/>
          <w:b/>
          <w:lang w:val="en-US"/>
        </w:rPr>
        <w:t xml:space="preserve"> </w:t>
      </w:r>
      <w:proofErr w:type="spellStart"/>
      <w:r w:rsidRPr="00145735">
        <w:rPr>
          <w:rFonts w:ascii="Arial" w:hAnsi="Arial" w:cs="Arial"/>
          <w:b/>
          <w:lang w:val="en-US"/>
        </w:rPr>
        <w:t>Disord</w:t>
      </w:r>
      <w:proofErr w:type="spellEnd"/>
      <w:r w:rsidRPr="00145735">
        <w:rPr>
          <w:rFonts w:ascii="Arial" w:hAnsi="Arial" w:cs="Arial"/>
          <w:b/>
          <w:lang w:val="en-US"/>
        </w:rPr>
        <w:t xml:space="preserve">. </w:t>
      </w:r>
      <w:proofErr w:type="spellStart"/>
      <w:r w:rsidRPr="00145735">
        <w:rPr>
          <w:rFonts w:ascii="Arial" w:hAnsi="Arial" w:cs="Arial"/>
          <w:b/>
          <w:lang w:val="en-US"/>
        </w:rPr>
        <w:t>2004 Mar</w:t>
      </w:r>
      <w:proofErr w:type="gramStart"/>
      <w:r w:rsidRPr="00145735">
        <w:rPr>
          <w:rFonts w:ascii="Arial" w:hAnsi="Arial" w:cs="Arial"/>
          <w:b/>
          <w:lang w:val="en-US"/>
        </w:rPr>
        <w:t>;19</w:t>
      </w:r>
      <w:proofErr w:type="gramEnd"/>
      <w:r w:rsidRPr="00145735">
        <w:rPr>
          <w:rFonts w:ascii="Arial" w:hAnsi="Arial" w:cs="Arial"/>
          <w:b/>
          <w:lang w:val="en-US"/>
        </w:rPr>
        <w:t xml:space="preserve"> Suppl </w:t>
      </w:r>
      <w:proofErr w:type="spellEnd"/>
      <w:r w:rsidRPr="00145735">
        <w:rPr>
          <w:rFonts w:ascii="Arial" w:hAnsi="Arial" w:cs="Arial"/>
          <w:b/>
          <w:lang w:val="en-US"/>
        </w:rPr>
        <w:t>8:S2-6.</w:t>
      </w:r>
    </w:p>
    <w:p w14:paraId="6DDF53AE" w14:textId="52FFB173" w:rsidR="00102165" w:rsidRDefault="004C12CA" w:rsidP="00102165">
      <w:pPr>
        <w:pStyle w:val="ListParagraph"/>
        <w:widowControl w:val="0"/>
        <w:numPr>
          <w:ilvl w:val="0"/>
          <w:numId w:val="1"/>
        </w:numPr>
        <w:autoSpaceDE w:val="0"/>
        <w:autoSpaceDN w:val="0"/>
        <w:adjustRightInd w:val="0"/>
        <w:spacing w:line="360" w:lineRule="auto"/>
        <w:jc w:val="both"/>
        <w:rPr>
          <w:rFonts w:ascii="Arial" w:hAnsi="Arial" w:cs="Arial"/>
          <w:b/>
          <w:lang w:val="en-US"/>
        </w:rPr>
      </w:pPr>
      <w:r w:rsidRPr="004C12CA">
        <w:rPr>
          <w:rFonts w:ascii="Arial" w:hAnsi="Arial" w:cs="Arial"/>
          <w:b/>
          <w:bCs/>
          <w:lang w:val="en-US"/>
        </w:rPr>
        <w:t>Lim</w:t>
      </w:r>
      <w:r w:rsidRPr="004C12CA">
        <w:rPr>
          <w:rFonts w:ascii="Arial" w:hAnsi="Arial" w:cs="Arial"/>
          <w:b/>
          <w:lang w:val="en-US"/>
        </w:rPr>
        <w:t xml:space="preserve"> EC, </w:t>
      </w:r>
      <w:proofErr w:type="spellStart"/>
      <w:r w:rsidRPr="004C12CA">
        <w:rPr>
          <w:rFonts w:ascii="Arial" w:hAnsi="Arial" w:cs="Arial"/>
          <w:b/>
          <w:bCs/>
          <w:lang w:val="en-US"/>
        </w:rPr>
        <w:t>Seet</w:t>
      </w:r>
      <w:proofErr w:type="spellEnd"/>
      <w:r w:rsidRPr="004C12CA">
        <w:rPr>
          <w:rFonts w:ascii="Arial" w:hAnsi="Arial" w:cs="Arial"/>
          <w:b/>
          <w:lang w:val="en-US"/>
        </w:rPr>
        <w:t xml:space="preserve"> RC. </w:t>
      </w:r>
      <w:hyperlink r:id="rId11" w:history="1">
        <w:r w:rsidRPr="004C12CA">
          <w:rPr>
            <w:rFonts w:ascii="Arial" w:hAnsi="Arial" w:cs="Arial"/>
            <w:b/>
            <w:lang w:val="en-US"/>
          </w:rPr>
          <w:t xml:space="preserve">Use of </w:t>
        </w:r>
        <w:proofErr w:type="spellStart"/>
        <w:r w:rsidRPr="004C12CA">
          <w:rPr>
            <w:rFonts w:ascii="Arial" w:hAnsi="Arial" w:cs="Arial"/>
            <w:b/>
            <w:lang w:val="en-US"/>
          </w:rPr>
          <w:t>botulinum</w:t>
        </w:r>
        <w:proofErr w:type="spellEnd"/>
        <w:r w:rsidRPr="004C12CA">
          <w:rPr>
            <w:rFonts w:ascii="Arial" w:hAnsi="Arial" w:cs="Arial"/>
            <w:b/>
            <w:lang w:val="en-US"/>
          </w:rPr>
          <w:t xml:space="preserve"> toxin in the neurology clinic.</w:t>
        </w:r>
      </w:hyperlink>
      <w:r>
        <w:rPr>
          <w:rFonts w:ascii="Arial" w:hAnsi="Arial" w:cs="Arial"/>
          <w:b/>
          <w:lang w:val="en-US"/>
        </w:rPr>
        <w:t xml:space="preserve"> </w:t>
      </w:r>
      <w:r w:rsidRPr="004C12CA">
        <w:rPr>
          <w:rFonts w:ascii="Arial" w:hAnsi="Arial" w:cs="Arial"/>
          <w:b/>
          <w:lang w:val="en-US"/>
        </w:rPr>
        <w:t xml:space="preserve">Nat Rev Neurol. </w:t>
      </w:r>
      <w:r w:rsidRPr="004C12CA">
        <w:rPr>
          <w:rFonts w:ascii="Arial" w:hAnsi="Arial" w:cs="Arial"/>
          <w:b/>
          <w:bCs/>
          <w:lang w:val="en-US"/>
        </w:rPr>
        <w:t>2010</w:t>
      </w:r>
      <w:r w:rsidRPr="004C12CA">
        <w:rPr>
          <w:rFonts w:ascii="Arial" w:hAnsi="Arial" w:cs="Arial"/>
          <w:b/>
          <w:lang w:val="en-US"/>
        </w:rPr>
        <w:t xml:space="preserve"> Nov</w:t>
      </w:r>
      <w:proofErr w:type="gramStart"/>
      <w:r w:rsidRPr="004C12CA">
        <w:rPr>
          <w:rFonts w:ascii="Arial" w:hAnsi="Arial" w:cs="Arial"/>
          <w:b/>
          <w:lang w:val="en-US"/>
        </w:rPr>
        <w:t>;6</w:t>
      </w:r>
      <w:proofErr w:type="gramEnd"/>
      <w:r w:rsidRPr="004C12CA">
        <w:rPr>
          <w:rFonts w:ascii="Arial" w:hAnsi="Arial" w:cs="Arial"/>
          <w:b/>
          <w:lang w:val="en-US"/>
        </w:rPr>
        <w:t xml:space="preserve">(11):624-636. </w:t>
      </w:r>
    </w:p>
    <w:p w14:paraId="524124FB" w14:textId="79DF7239" w:rsidR="00C34CDE" w:rsidRDefault="00102165" w:rsidP="00145735">
      <w:pPr>
        <w:pStyle w:val="ListParagraph"/>
        <w:widowControl w:val="0"/>
        <w:numPr>
          <w:ilvl w:val="0"/>
          <w:numId w:val="1"/>
        </w:numPr>
        <w:autoSpaceDE w:val="0"/>
        <w:autoSpaceDN w:val="0"/>
        <w:adjustRightInd w:val="0"/>
        <w:spacing w:line="360" w:lineRule="auto"/>
        <w:jc w:val="both"/>
        <w:rPr>
          <w:rFonts w:ascii="Arial" w:hAnsi="Arial" w:cs="Arial"/>
          <w:b/>
          <w:lang w:val="en-US"/>
        </w:rPr>
      </w:pPr>
      <w:proofErr w:type="spellStart"/>
      <w:r w:rsidRPr="00102165">
        <w:rPr>
          <w:rFonts w:ascii="Arial" w:hAnsi="Arial" w:cs="Arial"/>
          <w:b/>
          <w:bCs/>
          <w:lang w:val="en-US"/>
        </w:rPr>
        <w:t>Esquenazi</w:t>
      </w:r>
      <w:proofErr w:type="spellEnd"/>
      <w:r w:rsidRPr="00102165">
        <w:rPr>
          <w:rFonts w:ascii="Arial" w:hAnsi="Arial" w:cs="Arial"/>
          <w:b/>
          <w:lang w:val="en-US"/>
        </w:rPr>
        <w:t xml:space="preserve"> A, Novak I, </w:t>
      </w:r>
      <w:proofErr w:type="spellStart"/>
      <w:r w:rsidRPr="00102165">
        <w:rPr>
          <w:rFonts w:ascii="Arial" w:hAnsi="Arial" w:cs="Arial"/>
          <w:b/>
          <w:lang w:val="en-US"/>
        </w:rPr>
        <w:t>Sheean</w:t>
      </w:r>
      <w:proofErr w:type="spellEnd"/>
      <w:r w:rsidRPr="00102165">
        <w:rPr>
          <w:rFonts w:ascii="Arial" w:hAnsi="Arial" w:cs="Arial"/>
          <w:b/>
          <w:lang w:val="en-US"/>
        </w:rPr>
        <w:t xml:space="preserve"> G, Singer BJ, Ward AB. </w:t>
      </w:r>
      <w:hyperlink r:id="rId12" w:history="1">
        <w:r w:rsidRPr="00102165">
          <w:rPr>
            <w:rFonts w:ascii="Arial" w:hAnsi="Arial" w:cs="Arial"/>
            <w:b/>
            <w:lang w:val="en-US"/>
          </w:rPr>
          <w:t xml:space="preserve">International consensus statement for the use of </w:t>
        </w:r>
        <w:proofErr w:type="spellStart"/>
        <w:r w:rsidRPr="00102165">
          <w:rPr>
            <w:rFonts w:ascii="Arial" w:hAnsi="Arial" w:cs="Arial"/>
            <w:b/>
            <w:lang w:val="en-US"/>
          </w:rPr>
          <w:t>botulinum</w:t>
        </w:r>
        <w:proofErr w:type="spellEnd"/>
        <w:r w:rsidRPr="00102165">
          <w:rPr>
            <w:rFonts w:ascii="Arial" w:hAnsi="Arial" w:cs="Arial"/>
            <w:b/>
            <w:lang w:val="en-US"/>
          </w:rPr>
          <w:t xml:space="preserve"> toxin treatment in adults and children with neurological impairments--introduction.</w:t>
        </w:r>
      </w:hyperlink>
      <w:r w:rsidRPr="00102165">
        <w:rPr>
          <w:rFonts w:ascii="Arial" w:hAnsi="Arial" w:cs="Arial"/>
          <w:b/>
          <w:lang w:val="en-US"/>
        </w:rPr>
        <w:t xml:space="preserve"> </w:t>
      </w:r>
      <w:proofErr w:type="spellStart"/>
      <w:r w:rsidRPr="00102165">
        <w:rPr>
          <w:rFonts w:ascii="Arial" w:hAnsi="Arial" w:cs="Arial"/>
          <w:b/>
          <w:lang w:val="en-US"/>
        </w:rPr>
        <w:t>Eur</w:t>
      </w:r>
      <w:proofErr w:type="spellEnd"/>
      <w:r w:rsidRPr="00102165">
        <w:rPr>
          <w:rFonts w:ascii="Arial" w:hAnsi="Arial" w:cs="Arial"/>
          <w:b/>
          <w:lang w:val="en-US"/>
        </w:rPr>
        <w:t xml:space="preserve"> J Neurol. 2010 A</w:t>
      </w:r>
      <w:r w:rsidR="004B41C3">
        <w:rPr>
          <w:rFonts w:ascii="Arial" w:hAnsi="Arial" w:cs="Arial"/>
          <w:b/>
          <w:lang w:val="en-US"/>
        </w:rPr>
        <w:t>ug</w:t>
      </w:r>
      <w:proofErr w:type="gramStart"/>
      <w:r w:rsidR="004B41C3">
        <w:rPr>
          <w:rFonts w:ascii="Arial" w:hAnsi="Arial" w:cs="Arial"/>
          <w:b/>
          <w:lang w:val="en-US"/>
        </w:rPr>
        <w:t>;17</w:t>
      </w:r>
      <w:proofErr w:type="gramEnd"/>
      <w:r w:rsidR="004B41C3">
        <w:rPr>
          <w:rFonts w:ascii="Arial" w:hAnsi="Arial" w:cs="Arial"/>
          <w:b/>
          <w:lang w:val="en-US"/>
        </w:rPr>
        <w:t xml:space="preserve"> </w:t>
      </w:r>
      <w:proofErr w:type="spellStart"/>
      <w:r w:rsidR="004B41C3">
        <w:rPr>
          <w:rFonts w:ascii="Arial" w:hAnsi="Arial" w:cs="Arial"/>
          <w:b/>
          <w:lang w:val="en-US"/>
        </w:rPr>
        <w:t>Suppl</w:t>
      </w:r>
      <w:proofErr w:type="spellEnd"/>
      <w:r w:rsidR="004B41C3">
        <w:rPr>
          <w:rFonts w:ascii="Arial" w:hAnsi="Arial" w:cs="Arial"/>
          <w:b/>
          <w:lang w:val="en-US"/>
        </w:rPr>
        <w:t xml:space="preserve"> 2:1-8.</w:t>
      </w:r>
    </w:p>
    <w:p w14:paraId="67034989" w14:textId="77777777" w:rsidR="00382029" w:rsidRPr="00382029" w:rsidRDefault="00382029" w:rsidP="00382029">
      <w:pPr>
        <w:widowControl w:val="0"/>
        <w:autoSpaceDE w:val="0"/>
        <w:autoSpaceDN w:val="0"/>
        <w:adjustRightInd w:val="0"/>
        <w:spacing w:line="360" w:lineRule="auto"/>
        <w:jc w:val="both"/>
        <w:rPr>
          <w:rFonts w:ascii="Arial" w:hAnsi="Arial" w:cs="Arial"/>
          <w:b/>
          <w:lang w:val="en-US"/>
        </w:rPr>
      </w:pPr>
      <w:bookmarkStart w:id="0" w:name="_GoBack"/>
      <w:bookmarkEnd w:id="0"/>
    </w:p>
    <w:p w14:paraId="61147003" w14:textId="2AE23176" w:rsidR="00F07341" w:rsidRDefault="004B41C3" w:rsidP="00D77C0B">
      <w:pPr>
        <w:pStyle w:val="ListParagraph"/>
        <w:widowControl w:val="0"/>
        <w:numPr>
          <w:ilvl w:val="0"/>
          <w:numId w:val="1"/>
        </w:numPr>
        <w:autoSpaceDE w:val="0"/>
        <w:autoSpaceDN w:val="0"/>
        <w:adjustRightInd w:val="0"/>
        <w:spacing w:after="120" w:line="360" w:lineRule="auto"/>
        <w:jc w:val="both"/>
        <w:rPr>
          <w:rFonts w:ascii="Arial" w:hAnsi="Arial" w:cs="Arial"/>
          <w:b/>
          <w:bCs/>
          <w:sz w:val="32"/>
          <w:szCs w:val="32"/>
          <w:u w:color="262626"/>
          <w:lang w:val="en-US"/>
        </w:rPr>
      </w:pPr>
      <w:r w:rsidRPr="004B41C3">
        <w:rPr>
          <w:rFonts w:ascii="Arial" w:hAnsi="Arial" w:cs="Arial"/>
          <w:b/>
        </w:rPr>
        <w:fldChar w:fldCharType="begin"/>
      </w:r>
      <w:r w:rsidRPr="004B41C3">
        <w:rPr>
          <w:rFonts w:ascii="Arial" w:hAnsi="Arial" w:cs="Arial"/>
          <w:b/>
        </w:rPr>
        <w:instrText xml:space="preserve"> HYPERLINK "http://www.ncbi.nlm.nih.gov/pubmed?term=Quagliato%20EM%5BAuthor%5D&amp;cauthor=true&amp;cauthor_uid=19959960" </w:instrText>
      </w:r>
      <w:r w:rsidRPr="004B41C3">
        <w:rPr>
          <w:rFonts w:ascii="Arial" w:hAnsi="Arial" w:cs="Arial"/>
          <w:b/>
        </w:rPr>
      </w:r>
      <w:r w:rsidRPr="004B41C3">
        <w:rPr>
          <w:rFonts w:ascii="Arial" w:hAnsi="Arial" w:cs="Arial"/>
          <w:b/>
        </w:rPr>
        <w:fldChar w:fldCharType="separate"/>
      </w:r>
      <w:proofErr w:type="spellStart"/>
      <w:r w:rsidRPr="004B41C3">
        <w:rPr>
          <w:rFonts w:ascii="Arial" w:hAnsi="Arial" w:cs="Arial"/>
          <w:b/>
          <w:color w:val="262626"/>
          <w:lang w:val="en-US"/>
        </w:rPr>
        <w:t>Quagliato</w:t>
      </w:r>
      <w:proofErr w:type="spellEnd"/>
      <w:r w:rsidRPr="004B41C3">
        <w:rPr>
          <w:rFonts w:ascii="Arial" w:hAnsi="Arial" w:cs="Arial"/>
          <w:b/>
          <w:color w:val="262626"/>
          <w:lang w:val="en-US"/>
        </w:rPr>
        <w:t xml:space="preserve"> EM</w:t>
      </w:r>
      <w:r w:rsidRPr="004B41C3">
        <w:rPr>
          <w:rFonts w:ascii="Arial" w:hAnsi="Arial" w:cs="Arial"/>
          <w:b/>
          <w:color w:val="262626"/>
          <w:lang w:val="en-US"/>
        </w:rPr>
        <w:fldChar w:fldCharType="end"/>
      </w:r>
      <w:r>
        <w:rPr>
          <w:rFonts w:ascii="Arial" w:hAnsi="Arial" w:cs="Arial"/>
          <w:b/>
          <w:lang w:val="en-US"/>
        </w:rPr>
        <w:t>AB</w:t>
      </w:r>
      <w:r w:rsidRPr="004B41C3">
        <w:rPr>
          <w:rFonts w:ascii="Arial" w:hAnsi="Arial" w:cs="Arial"/>
          <w:b/>
          <w:lang w:val="en-US"/>
        </w:rPr>
        <w:t xml:space="preserve">, </w:t>
      </w:r>
      <w:hyperlink r:id="rId13" w:history="1">
        <w:proofErr w:type="spellStart"/>
        <w:r w:rsidRPr="004B41C3">
          <w:rPr>
            <w:rFonts w:ascii="Arial" w:hAnsi="Arial" w:cs="Arial"/>
            <w:b/>
            <w:color w:val="262626"/>
            <w:lang w:val="en-US"/>
          </w:rPr>
          <w:t>Carelli</w:t>
        </w:r>
        <w:proofErr w:type="spellEnd"/>
        <w:r w:rsidRPr="004B41C3">
          <w:rPr>
            <w:rFonts w:ascii="Arial" w:hAnsi="Arial" w:cs="Arial"/>
            <w:b/>
            <w:color w:val="262626"/>
            <w:lang w:val="en-US"/>
          </w:rPr>
          <w:t xml:space="preserve"> E</w:t>
        </w:r>
        <w:r w:rsidRPr="004B41C3">
          <w:rPr>
            <w:rFonts w:ascii="Arial" w:hAnsi="Arial" w:cs="Arial"/>
            <w:b/>
            <w:color w:val="262626"/>
            <w:lang w:val="en-US"/>
          </w:rPr>
          <w:t>F</w:t>
        </w:r>
      </w:hyperlink>
      <w:r w:rsidRPr="004B41C3">
        <w:rPr>
          <w:rFonts w:ascii="Arial" w:hAnsi="Arial" w:cs="Arial"/>
          <w:b/>
          <w:lang w:val="en-US"/>
        </w:rPr>
        <w:t xml:space="preserve">, </w:t>
      </w:r>
      <w:hyperlink r:id="rId14" w:history="1">
        <w:proofErr w:type="spellStart"/>
        <w:r w:rsidRPr="004B41C3">
          <w:rPr>
            <w:rFonts w:ascii="Arial" w:hAnsi="Arial" w:cs="Arial"/>
            <w:b/>
            <w:color w:val="262626"/>
            <w:lang w:val="en-US"/>
          </w:rPr>
          <w:t>Viana</w:t>
        </w:r>
        <w:proofErr w:type="spellEnd"/>
        <w:r w:rsidRPr="004B41C3">
          <w:rPr>
            <w:rFonts w:ascii="Arial" w:hAnsi="Arial" w:cs="Arial"/>
            <w:b/>
            <w:color w:val="262626"/>
            <w:lang w:val="en-US"/>
          </w:rPr>
          <w:t xml:space="preserve"> MA</w:t>
        </w:r>
      </w:hyperlink>
      <w:r w:rsidRPr="004B41C3">
        <w:rPr>
          <w:rFonts w:ascii="Arial" w:hAnsi="Arial" w:cs="Arial"/>
          <w:b/>
          <w:lang w:val="en-US"/>
        </w:rPr>
        <w:t>.</w:t>
      </w:r>
      <w:r w:rsidRPr="004B41C3">
        <w:rPr>
          <w:rFonts w:ascii="Arial" w:hAnsi="Arial" w:cs="Arial"/>
          <w:b/>
          <w:bCs/>
          <w:lang w:val="en-US"/>
        </w:rPr>
        <w:t xml:space="preserve"> A prospective, randomized, </w:t>
      </w:r>
      <w:proofErr w:type="gramStart"/>
      <w:r w:rsidRPr="004B41C3">
        <w:rPr>
          <w:rFonts w:ascii="Arial" w:hAnsi="Arial" w:cs="Arial"/>
          <w:b/>
          <w:bCs/>
          <w:lang w:val="en-US"/>
        </w:rPr>
        <w:t>double-blind</w:t>
      </w:r>
      <w:proofErr w:type="gramEnd"/>
      <w:r w:rsidRPr="004B41C3">
        <w:rPr>
          <w:rFonts w:ascii="Arial" w:hAnsi="Arial" w:cs="Arial"/>
          <w:b/>
          <w:bCs/>
          <w:lang w:val="en-US"/>
        </w:rPr>
        <w:t xml:space="preserve"> study comparing the efficacy and safety of type a </w:t>
      </w:r>
      <w:proofErr w:type="spellStart"/>
      <w:r w:rsidRPr="004B41C3">
        <w:rPr>
          <w:rFonts w:ascii="Arial" w:hAnsi="Arial" w:cs="Arial"/>
          <w:b/>
          <w:bCs/>
          <w:lang w:val="en-US"/>
        </w:rPr>
        <w:t>botulinum</w:t>
      </w:r>
      <w:proofErr w:type="spellEnd"/>
      <w:r w:rsidRPr="004B41C3">
        <w:rPr>
          <w:rFonts w:ascii="Arial" w:hAnsi="Arial" w:cs="Arial"/>
          <w:b/>
          <w:bCs/>
          <w:lang w:val="en-US"/>
        </w:rPr>
        <w:t xml:space="preserve"> toxins </w:t>
      </w:r>
      <w:proofErr w:type="spellStart"/>
      <w:r w:rsidRPr="004B41C3">
        <w:rPr>
          <w:rFonts w:ascii="Arial" w:hAnsi="Arial" w:cs="Arial"/>
          <w:b/>
          <w:bCs/>
          <w:lang w:val="en-US"/>
        </w:rPr>
        <w:t>botox</w:t>
      </w:r>
      <w:proofErr w:type="spellEnd"/>
      <w:r w:rsidRPr="004B41C3">
        <w:rPr>
          <w:rFonts w:ascii="Arial" w:hAnsi="Arial" w:cs="Arial"/>
          <w:b/>
          <w:bCs/>
          <w:lang w:val="en-US"/>
        </w:rPr>
        <w:t xml:space="preserve"> and </w:t>
      </w:r>
      <w:proofErr w:type="spellStart"/>
      <w:r w:rsidRPr="004B41C3">
        <w:rPr>
          <w:rFonts w:ascii="Arial" w:hAnsi="Arial" w:cs="Arial"/>
          <w:b/>
          <w:bCs/>
          <w:lang w:val="en-US"/>
        </w:rPr>
        <w:t>prosigne</w:t>
      </w:r>
      <w:proofErr w:type="spellEnd"/>
      <w:r w:rsidRPr="004B41C3">
        <w:rPr>
          <w:rFonts w:ascii="Arial" w:hAnsi="Arial" w:cs="Arial"/>
          <w:b/>
          <w:bCs/>
          <w:lang w:val="en-US"/>
        </w:rPr>
        <w:t xml:space="preserve"> in the treatment of cervical dystonia.</w:t>
      </w:r>
      <w:r w:rsidRPr="004B41C3">
        <w:rPr>
          <w:rFonts w:ascii="Arial" w:hAnsi="Arial" w:cs="Arial"/>
          <w:b/>
          <w:color w:val="262626"/>
          <w:lang w:val="en-US"/>
        </w:rPr>
        <w:t xml:space="preserve"> </w:t>
      </w:r>
      <w:proofErr w:type="spellStart"/>
      <w:r w:rsidRPr="004B41C3">
        <w:rPr>
          <w:rFonts w:ascii="Arial" w:hAnsi="Arial" w:cs="Arial"/>
          <w:b/>
          <w:color w:val="262626"/>
          <w:lang w:val="en-US"/>
        </w:rPr>
        <w:t>Clin</w:t>
      </w:r>
      <w:proofErr w:type="spellEnd"/>
      <w:r w:rsidRPr="004B41C3">
        <w:rPr>
          <w:rFonts w:ascii="Arial" w:hAnsi="Arial" w:cs="Arial"/>
          <w:b/>
          <w:color w:val="262626"/>
          <w:lang w:val="en-US"/>
        </w:rPr>
        <w:t xml:space="preserve"> </w:t>
      </w:r>
      <w:proofErr w:type="spellStart"/>
      <w:r w:rsidRPr="004B41C3">
        <w:rPr>
          <w:rFonts w:ascii="Arial" w:hAnsi="Arial" w:cs="Arial"/>
          <w:b/>
          <w:color w:val="262626"/>
          <w:lang w:val="en-US"/>
        </w:rPr>
        <w:t>Neuropharmacol</w:t>
      </w:r>
      <w:proofErr w:type="spellEnd"/>
      <w:r w:rsidRPr="004B41C3">
        <w:rPr>
          <w:rFonts w:ascii="Arial" w:hAnsi="Arial" w:cs="Arial"/>
          <w:b/>
          <w:color w:val="262626"/>
          <w:lang w:val="en-US"/>
        </w:rPr>
        <w:t>.</w:t>
      </w:r>
      <w:r w:rsidR="00286267">
        <w:rPr>
          <w:rFonts w:ascii="Arial" w:hAnsi="Arial" w:cs="Arial"/>
          <w:b/>
          <w:lang w:val="en-US"/>
        </w:rPr>
        <w:t xml:space="preserve"> 2010</w:t>
      </w:r>
      <w:proofErr w:type="gramStart"/>
      <w:r w:rsidRPr="004B41C3">
        <w:rPr>
          <w:rFonts w:ascii="Arial" w:hAnsi="Arial" w:cs="Arial"/>
          <w:b/>
          <w:lang w:val="en-US"/>
        </w:rPr>
        <w:t>;33</w:t>
      </w:r>
      <w:proofErr w:type="gramEnd"/>
      <w:r w:rsidRPr="004B41C3">
        <w:rPr>
          <w:rFonts w:ascii="Arial" w:hAnsi="Arial" w:cs="Arial"/>
          <w:b/>
          <w:lang w:val="en-US"/>
        </w:rPr>
        <w:t>(1):22-</w:t>
      </w:r>
      <w:r>
        <w:rPr>
          <w:rFonts w:ascii="Arial" w:hAnsi="Arial" w:cs="Arial"/>
          <w:b/>
          <w:lang w:val="en-US"/>
        </w:rPr>
        <w:t>2</w:t>
      </w:r>
      <w:r w:rsidRPr="004B41C3">
        <w:rPr>
          <w:rFonts w:ascii="Arial" w:hAnsi="Arial" w:cs="Arial"/>
          <w:b/>
          <w:lang w:val="en-US"/>
        </w:rPr>
        <w:t>6.</w:t>
      </w:r>
    </w:p>
    <w:p w14:paraId="7165B064" w14:textId="77777777" w:rsidR="00286267" w:rsidRDefault="004B41C3" w:rsidP="00286267">
      <w:pPr>
        <w:pStyle w:val="ListParagraph"/>
        <w:widowControl w:val="0"/>
        <w:numPr>
          <w:ilvl w:val="0"/>
          <w:numId w:val="1"/>
        </w:numPr>
        <w:autoSpaceDE w:val="0"/>
        <w:autoSpaceDN w:val="0"/>
        <w:adjustRightInd w:val="0"/>
        <w:spacing w:after="120" w:line="360" w:lineRule="auto"/>
        <w:jc w:val="both"/>
        <w:rPr>
          <w:rFonts w:ascii="Arial" w:hAnsi="Arial" w:cs="Arial"/>
          <w:b/>
          <w:bCs/>
          <w:lang w:val="en-US"/>
        </w:rPr>
      </w:pPr>
      <w:proofErr w:type="spellStart"/>
      <w:r w:rsidRPr="00F07341">
        <w:rPr>
          <w:rFonts w:ascii="Arial" w:hAnsi="Arial" w:cs="Arial"/>
          <w:b/>
          <w:bCs/>
          <w:lang w:val="en-US"/>
        </w:rPr>
        <w:t>Queiroz</w:t>
      </w:r>
      <w:proofErr w:type="spellEnd"/>
      <w:r w:rsidRPr="00F07341">
        <w:rPr>
          <w:rFonts w:ascii="Arial" w:hAnsi="Arial" w:cs="Arial"/>
          <w:b/>
          <w:bCs/>
          <w:vertAlign w:val="superscript"/>
          <w:lang w:val="en-US"/>
        </w:rPr>
        <w:t xml:space="preserve"> </w:t>
      </w:r>
      <w:r w:rsidRPr="00F07341">
        <w:rPr>
          <w:rFonts w:ascii="Arial" w:hAnsi="Arial" w:cs="Arial"/>
          <w:b/>
          <w:bCs/>
          <w:lang w:val="en-US"/>
        </w:rPr>
        <w:t xml:space="preserve">MR, </w:t>
      </w:r>
      <w:proofErr w:type="spellStart"/>
      <w:r w:rsidRPr="00F07341">
        <w:rPr>
          <w:rFonts w:ascii="Arial" w:hAnsi="Arial" w:cs="Arial"/>
          <w:b/>
          <w:bCs/>
          <w:lang w:val="en-US"/>
        </w:rPr>
        <w:t>Chien</w:t>
      </w:r>
      <w:proofErr w:type="spellEnd"/>
      <w:r w:rsidRPr="00F07341">
        <w:rPr>
          <w:rFonts w:ascii="Arial" w:hAnsi="Arial" w:cs="Arial"/>
          <w:b/>
          <w:bCs/>
          <w:vertAlign w:val="superscript"/>
          <w:lang w:val="en-US"/>
        </w:rPr>
        <w:t xml:space="preserve"> </w:t>
      </w:r>
      <w:r w:rsidRPr="00F07341">
        <w:rPr>
          <w:rFonts w:ascii="Arial" w:hAnsi="Arial" w:cs="Arial"/>
          <w:b/>
          <w:bCs/>
          <w:lang w:val="en-US"/>
        </w:rPr>
        <w:t>HF, Barbosa ER</w:t>
      </w:r>
      <w:proofErr w:type="gramStart"/>
      <w:r w:rsidRPr="00F07341">
        <w:rPr>
          <w:rFonts w:ascii="Arial" w:hAnsi="Arial" w:cs="Arial"/>
          <w:b/>
          <w:bCs/>
          <w:vertAlign w:val="superscript"/>
          <w:lang w:val="en-US"/>
        </w:rPr>
        <w:t>..</w:t>
      </w:r>
      <w:proofErr w:type="gramEnd"/>
      <w:r w:rsidRPr="00F07341">
        <w:rPr>
          <w:rFonts w:ascii="Arial" w:hAnsi="Arial" w:cs="Arial"/>
          <w:b/>
          <w:bCs/>
          <w:vertAlign w:val="superscript"/>
          <w:lang w:val="en-US"/>
        </w:rPr>
        <w:t xml:space="preserve"> </w:t>
      </w:r>
      <w:r w:rsidRPr="00F07341">
        <w:rPr>
          <w:rFonts w:ascii="Arial" w:hAnsi="Arial" w:cs="Arial"/>
          <w:b/>
          <w:bCs/>
          <w:lang w:val="en-US"/>
        </w:rPr>
        <w:t xml:space="preserve">Quality of life in individuals with cervical dystonia before </w:t>
      </w:r>
      <w:proofErr w:type="spellStart"/>
      <w:r w:rsidRPr="00F07341">
        <w:rPr>
          <w:rFonts w:ascii="Arial" w:hAnsi="Arial" w:cs="Arial"/>
          <w:b/>
          <w:bCs/>
          <w:lang w:val="en-US"/>
        </w:rPr>
        <w:t>botulinum</w:t>
      </w:r>
      <w:proofErr w:type="spellEnd"/>
      <w:r w:rsidRPr="00F07341">
        <w:rPr>
          <w:rFonts w:ascii="Arial" w:hAnsi="Arial" w:cs="Arial"/>
          <w:b/>
          <w:bCs/>
          <w:lang w:val="en-US"/>
        </w:rPr>
        <w:t xml:space="preserve"> toxin injection in a Brazilian tertiary care hospital </w:t>
      </w:r>
      <w:proofErr w:type="spellStart"/>
      <w:r w:rsidR="00F07341" w:rsidRPr="00F07341">
        <w:rPr>
          <w:rFonts w:ascii="Arial" w:hAnsi="Arial" w:cs="Arial"/>
          <w:b/>
          <w:color w:val="262626"/>
          <w:lang w:val="en-US"/>
        </w:rPr>
        <w:t>Arq</w:t>
      </w:r>
      <w:proofErr w:type="spellEnd"/>
      <w:r w:rsidR="00F07341" w:rsidRPr="00F07341">
        <w:rPr>
          <w:rFonts w:ascii="Arial" w:hAnsi="Arial" w:cs="Arial"/>
          <w:b/>
          <w:color w:val="262626"/>
          <w:lang w:val="en-US"/>
        </w:rPr>
        <w:t xml:space="preserve"> </w:t>
      </w:r>
      <w:proofErr w:type="spellStart"/>
      <w:r w:rsidR="00F07341" w:rsidRPr="00F07341">
        <w:rPr>
          <w:rFonts w:ascii="Arial" w:hAnsi="Arial" w:cs="Arial"/>
          <w:b/>
          <w:color w:val="262626"/>
          <w:lang w:val="en-US"/>
        </w:rPr>
        <w:t>Neuropsiquiatr</w:t>
      </w:r>
      <w:proofErr w:type="spellEnd"/>
      <w:r w:rsidR="00F07341">
        <w:rPr>
          <w:rFonts w:ascii="Arial" w:hAnsi="Arial" w:cs="Arial"/>
          <w:b/>
          <w:lang w:val="en-US"/>
        </w:rPr>
        <w:t xml:space="preserve"> 2011</w:t>
      </w:r>
      <w:proofErr w:type="gramStart"/>
      <w:r w:rsidR="00F07341" w:rsidRPr="00F07341">
        <w:rPr>
          <w:rFonts w:ascii="Arial" w:hAnsi="Arial" w:cs="Arial"/>
          <w:b/>
          <w:lang w:val="en-US"/>
        </w:rPr>
        <w:t>;69</w:t>
      </w:r>
      <w:proofErr w:type="gramEnd"/>
      <w:r w:rsidR="00F07341" w:rsidRPr="00F07341">
        <w:rPr>
          <w:rFonts w:ascii="Arial" w:hAnsi="Arial" w:cs="Arial"/>
          <w:b/>
          <w:lang w:val="en-US"/>
        </w:rPr>
        <w:t>(6):900-</w:t>
      </w:r>
      <w:r w:rsidR="00F07341" w:rsidRPr="00F07341">
        <w:rPr>
          <w:rFonts w:ascii="Arial" w:hAnsi="Arial" w:cs="Arial"/>
          <w:b/>
          <w:lang w:val="en-US"/>
        </w:rPr>
        <w:t>90</w:t>
      </w:r>
      <w:r w:rsidR="00F07341" w:rsidRPr="00F07341">
        <w:rPr>
          <w:rFonts w:ascii="Arial" w:hAnsi="Arial" w:cs="Arial"/>
          <w:b/>
          <w:lang w:val="en-US"/>
        </w:rPr>
        <w:t>4.</w:t>
      </w:r>
    </w:p>
    <w:p w14:paraId="248F6F1E" w14:textId="769EB15D" w:rsidR="004B41C3" w:rsidRPr="008D3477" w:rsidRDefault="004B41C3" w:rsidP="008D3477">
      <w:pPr>
        <w:pStyle w:val="ListParagraph"/>
        <w:widowControl w:val="0"/>
        <w:numPr>
          <w:ilvl w:val="0"/>
          <w:numId w:val="1"/>
        </w:numPr>
        <w:autoSpaceDE w:val="0"/>
        <w:autoSpaceDN w:val="0"/>
        <w:adjustRightInd w:val="0"/>
        <w:spacing w:after="120" w:line="360" w:lineRule="auto"/>
        <w:jc w:val="both"/>
        <w:rPr>
          <w:rFonts w:ascii="Arial" w:hAnsi="Arial" w:cs="Arial"/>
          <w:b/>
          <w:bCs/>
          <w:lang w:val="en-US"/>
        </w:rPr>
      </w:pPr>
      <w:hyperlink r:id="rId15" w:history="1">
        <w:proofErr w:type="spellStart"/>
        <w:r w:rsidRPr="00286267">
          <w:rPr>
            <w:rFonts w:ascii="Arial" w:hAnsi="Arial" w:cs="Arial"/>
            <w:b/>
            <w:lang w:val="en-US"/>
          </w:rPr>
          <w:t>Queiroz</w:t>
        </w:r>
        <w:proofErr w:type="spellEnd"/>
        <w:r w:rsidRPr="00286267">
          <w:rPr>
            <w:rFonts w:ascii="Arial" w:hAnsi="Arial" w:cs="Arial"/>
            <w:b/>
            <w:lang w:val="en-US"/>
          </w:rPr>
          <w:t xml:space="preserve"> MA</w:t>
        </w:r>
      </w:hyperlink>
      <w:r w:rsidRPr="00286267">
        <w:rPr>
          <w:rFonts w:ascii="Arial" w:hAnsi="Arial" w:cs="Arial"/>
          <w:b/>
          <w:lang w:val="en-US"/>
        </w:rPr>
        <w:t xml:space="preserve">, </w:t>
      </w:r>
      <w:hyperlink r:id="rId16" w:history="1">
        <w:proofErr w:type="spellStart"/>
        <w:r w:rsidRPr="00286267">
          <w:rPr>
            <w:rFonts w:ascii="Arial" w:hAnsi="Arial" w:cs="Arial"/>
            <w:b/>
            <w:lang w:val="en-US"/>
          </w:rPr>
          <w:t>Chien</w:t>
        </w:r>
        <w:proofErr w:type="spellEnd"/>
        <w:r w:rsidRPr="00286267">
          <w:rPr>
            <w:rFonts w:ascii="Arial" w:hAnsi="Arial" w:cs="Arial"/>
            <w:b/>
            <w:lang w:val="en-US"/>
          </w:rPr>
          <w:t xml:space="preserve"> HF</w:t>
        </w:r>
      </w:hyperlink>
      <w:r w:rsidRPr="00286267">
        <w:rPr>
          <w:rFonts w:ascii="Arial" w:hAnsi="Arial" w:cs="Arial"/>
          <w:b/>
          <w:lang w:val="en-US"/>
        </w:rPr>
        <w:t xml:space="preserve">, </w:t>
      </w:r>
      <w:hyperlink r:id="rId17" w:history="1">
        <w:proofErr w:type="spellStart"/>
        <w:r w:rsidRPr="00286267">
          <w:rPr>
            <w:rFonts w:ascii="Arial" w:hAnsi="Arial" w:cs="Arial"/>
            <w:b/>
            <w:lang w:val="en-US"/>
          </w:rPr>
          <w:t>Sekeff-Sallem</w:t>
        </w:r>
        <w:proofErr w:type="spellEnd"/>
        <w:r w:rsidRPr="00286267">
          <w:rPr>
            <w:rFonts w:ascii="Arial" w:hAnsi="Arial" w:cs="Arial"/>
            <w:b/>
            <w:lang w:val="en-US"/>
          </w:rPr>
          <w:t xml:space="preserve"> FA</w:t>
        </w:r>
      </w:hyperlink>
      <w:r w:rsidRPr="00286267">
        <w:rPr>
          <w:rFonts w:ascii="Arial" w:hAnsi="Arial" w:cs="Arial"/>
          <w:b/>
          <w:lang w:val="en-US"/>
        </w:rPr>
        <w:t xml:space="preserve">, </w:t>
      </w:r>
      <w:hyperlink r:id="rId18" w:history="1">
        <w:r w:rsidRPr="00286267">
          <w:rPr>
            <w:rFonts w:ascii="Arial" w:hAnsi="Arial" w:cs="Arial"/>
            <w:b/>
            <w:lang w:val="en-US"/>
          </w:rPr>
          <w:t>Barbosa ER</w:t>
        </w:r>
      </w:hyperlink>
      <w:r w:rsidRPr="00286267">
        <w:rPr>
          <w:rFonts w:ascii="Arial" w:hAnsi="Arial" w:cs="Arial"/>
          <w:b/>
          <w:lang w:val="en-US"/>
        </w:rPr>
        <w:t>.</w:t>
      </w:r>
      <w:r w:rsidR="00286267" w:rsidRPr="00286267">
        <w:rPr>
          <w:rFonts w:ascii="Arial" w:hAnsi="Arial" w:cs="Arial"/>
          <w:b/>
          <w:bCs/>
          <w:lang w:val="en-US"/>
        </w:rPr>
        <w:t xml:space="preserve"> </w:t>
      </w:r>
      <w:r w:rsidR="00286267" w:rsidRPr="00286267">
        <w:rPr>
          <w:rFonts w:ascii="Arial" w:hAnsi="Arial" w:cs="Arial"/>
          <w:b/>
          <w:bCs/>
          <w:lang w:val="en-US"/>
        </w:rPr>
        <w:t>Physical therapy program for cervical dystonia: a study of 20 cases.</w:t>
      </w:r>
      <w:r w:rsidR="00286267" w:rsidRPr="00286267">
        <w:rPr>
          <w:rFonts w:ascii="Arial" w:hAnsi="Arial" w:cs="Arial"/>
          <w:b/>
          <w:lang w:val="en-US"/>
        </w:rPr>
        <w:t xml:space="preserve"> </w:t>
      </w:r>
      <w:proofErr w:type="spellStart"/>
      <w:r w:rsidR="00286267" w:rsidRPr="00286267">
        <w:rPr>
          <w:rFonts w:ascii="Arial" w:hAnsi="Arial" w:cs="Arial"/>
          <w:b/>
          <w:lang w:val="en-US"/>
        </w:rPr>
        <w:t>Funct</w:t>
      </w:r>
      <w:proofErr w:type="spellEnd"/>
      <w:r w:rsidR="00286267" w:rsidRPr="00286267">
        <w:rPr>
          <w:rFonts w:ascii="Arial" w:hAnsi="Arial" w:cs="Arial"/>
          <w:b/>
          <w:lang w:val="en-US"/>
        </w:rPr>
        <w:t xml:space="preserve"> </w:t>
      </w:r>
      <w:proofErr w:type="spellStart"/>
      <w:r w:rsidR="00286267" w:rsidRPr="00286267">
        <w:rPr>
          <w:rFonts w:ascii="Arial" w:hAnsi="Arial" w:cs="Arial"/>
          <w:b/>
          <w:lang w:val="en-US"/>
        </w:rPr>
        <w:t>Neurol</w:t>
      </w:r>
      <w:proofErr w:type="spellEnd"/>
      <w:r w:rsidR="00286267" w:rsidRPr="00286267">
        <w:rPr>
          <w:rFonts w:ascii="Arial" w:hAnsi="Arial" w:cs="Arial"/>
          <w:b/>
          <w:lang w:val="en-US"/>
        </w:rPr>
        <w:t xml:space="preserve"> 2012 Jul-Sep</w:t>
      </w:r>
      <w:proofErr w:type="gramStart"/>
      <w:r w:rsidR="00286267" w:rsidRPr="00286267">
        <w:rPr>
          <w:rFonts w:ascii="Arial" w:hAnsi="Arial" w:cs="Arial"/>
          <w:b/>
          <w:lang w:val="en-US"/>
        </w:rPr>
        <w:t>;27</w:t>
      </w:r>
      <w:proofErr w:type="gramEnd"/>
      <w:r w:rsidR="00286267" w:rsidRPr="00286267">
        <w:rPr>
          <w:rFonts w:ascii="Arial" w:hAnsi="Arial" w:cs="Arial"/>
          <w:b/>
          <w:lang w:val="en-US"/>
        </w:rPr>
        <w:t>(3):187-92.</w:t>
      </w:r>
    </w:p>
    <w:p w14:paraId="79519DA5" w14:textId="75D41CDE" w:rsidR="008D3477" w:rsidRPr="008D3477" w:rsidRDefault="008D3477" w:rsidP="008D3477">
      <w:pPr>
        <w:pStyle w:val="ListParagraph"/>
        <w:widowControl w:val="0"/>
        <w:numPr>
          <w:ilvl w:val="0"/>
          <w:numId w:val="1"/>
        </w:numPr>
        <w:autoSpaceDE w:val="0"/>
        <w:autoSpaceDN w:val="0"/>
        <w:adjustRightInd w:val="0"/>
        <w:spacing w:line="360" w:lineRule="auto"/>
        <w:jc w:val="both"/>
        <w:rPr>
          <w:rFonts w:ascii="Arial" w:hAnsi="Arial" w:cs="Arial"/>
          <w:b/>
          <w:lang w:val="en-US"/>
        </w:rPr>
      </w:pPr>
      <w:hyperlink r:id="rId19" w:history="1">
        <w:r w:rsidRPr="008D3477">
          <w:rPr>
            <w:rFonts w:ascii="Arial" w:hAnsi="Arial" w:cs="Arial"/>
            <w:b/>
            <w:lang w:val="en-US"/>
          </w:rPr>
          <w:t>Bragg DC</w:t>
        </w:r>
      </w:hyperlink>
      <w:r w:rsidRPr="008D3477">
        <w:rPr>
          <w:rFonts w:ascii="Arial" w:hAnsi="Arial" w:cs="Arial"/>
          <w:b/>
          <w:lang w:val="en-US"/>
        </w:rPr>
        <w:t xml:space="preserve">1, </w:t>
      </w:r>
      <w:hyperlink r:id="rId20" w:history="1">
        <w:r w:rsidRPr="008D3477">
          <w:rPr>
            <w:rFonts w:ascii="Arial" w:hAnsi="Arial" w:cs="Arial"/>
            <w:b/>
            <w:lang w:val="en-US"/>
          </w:rPr>
          <w:t>Sharma N</w:t>
        </w:r>
      </w:hyperlink>
      <w:r w:rsidRPr="008D3477">
        <w:rPr>
          <w:rFonts w:ascii="Arial" w:hAnsi="Arial" w:cs="Arial"/>
          <w:b/>
          <w:lang w:val="en-US"/>
        </w:rPr>
        <w:t>.</w:t>
      </w:r>
      <w:r w:rsidRPr="008D3477">
        <w:rPr>
          <w:rFonts w:ascii="Arial" w:hAnsi="Arial" w:cs="Arial"/>
          <w:b/>
          <w:bCs/>
          <w:lang w:val="en-US"/>
        </w:rPr>
        <w:t xml:space="preserve"> </w:t>
      </w:r>
      <w:r w:rsidRPr="008D3477">
        <w:rPr>
          <w:rFonts w:ascii="Arial" w:hAnsi="Arial" w:cs="Arial"/>
          <w:b/>
          <w:bCs/>
          <w:lang w:val="en-US"/>
        </w:rPr>
        <w:t>Update on treatments for dystonia.</w:t>
      </w:r>
      <w:r w:rsidRPr="008D3477">
        <w:rPr>
          <w:rFonts w:ascii="Arial" w:hAnsi="Arial" w:cs="Arial"/>
          <w:b/>
          <w:lang w:val="en-US"/>
        </w:rPr>
        <w:t xml:space="preserve"> </w:t>
      </w:r>
      <w:proofErr w:type="spellStart"/>
      <w:r w:rsidRPr="008D3477">
        <w:rPr>
          <w:rFonts w:ascii="Arial" w:hAnsi="Arial" w:cs="Arial"/>
          <w:b/>
          <w:lang w:val="en-US"/>
        </w:rPr>
        <w:t>Curr</w:t>
      </w:r>
      <w:proofErr w:type="spellEnd"/>
      <w:r w:rsidRPr="008D3477">
        <w:rPr>
          <w:rFonts w:ascii="Arial" w:hAnsi="Arial" w:cs="Arial"/>
          <w:b/>
          <w:lang w:val="en-US"/>
        </w:rPr>
        <w:t xml:space="preserve"> </w:t>
      </w:r>
      <w:proofErr w:type="spellStart"/>
      <w:r w:rsidRPr="008D3477">
        <w:rPr>
          <w:rFonts w:ascii="Arial" w:hAnsi="Arial" w:cs="Arial"/>
          <w:b/>
          <w:lang w:val="en-US"/>
        </w:rPr>
        <w:t>Neurol</w:t>
      </w:r>
      <w:proofErr w:type="spellEnd"/>
      <w:r w:rsidRPr="008D3477">
        <w:rPr>
          <w:rFonts w:ascii="Arial" w:hAnsi="Arial" w:cs="Arial"/>
          <w:b/>
          <w:lang w:val="en-US"/>
        </w:rPr>
        <w:t xml:space="preserve"> </w:t>
      </w:r>
      <w:proofErr w:type="spellStart"/>
      <w:r w:rsidRPr="008D3477">
        <w:rPr>
          <w:rFonts w:ascii="Arial" w:hAnsi="Arial" w:cs="Arial"/>
          <w:b/>
          <w:lang w:val="en-US"/>
        </w:rPr>
        <w:t>Neurosci</w:t>
      </w:r>
      <w:proofErr w:type="spellEnd"/>
      <w:r w:rsidRPr="008D3477">
        <w:rPr>
          <w:rFonts w:ascii="Arial" w:hAnsi="Arial" w:cs="Arial"/>
          <w:b/>
          <w:lang w:val="en-US"/>
        </w:rPr>
        <w:t xml:space="preserve"> Rep.</w:t>
      </w:r>
      <w:r>
        <w:rPr>
          <w:rFonts w:ascii="Arial" w:hAnsi="Arial" w:cs="Arial"/>
          <w:b/>
          <w:lang w:val="en-US"/>
        </w:rPr>
        <w:t xml:space="preserve"> 2014</w:t>
      </w:r>
      <w:proofErr w:type="gramStart"/>
      <w:r w:rsidRPr="008D3477">
        <w:rPr>
          <w:rFonts w:ascii="Arial" w:hAnsi="Arial" w:cs="Arial"/>
          <w:b/>
          <w:lang w:val="en-US"/>
        </w:rPr>
        <w:t>;14</w:t>
      </w:r>
      <w:proofErr w:type="gramEnd"/>
      <w:r w:rsidRPr="008D3477">
        <w:rPr>
          <w:rFonts w:ascii="Arial" w:hAnsi="Arial" w:cs="Arial"/>
          <w:b/>
          <w:lang w:val="en-US"/>
        </w:rPr>
        <w:t xml:space="preserve">(6):454. </w:t>
      </w:r>
      <w:proofErr w:type="spellStart"/>
      <w:proofErr w:type="gramStart"/>
      <w:r w:rsidRPr="008D3477">
        <w:rPr>
          <w:rFonts w:ascii="Arial" w:hAnsi="Arial" w:cs="Arial"/>
          <w:b/>
          <w:lang w:val="en-US"/>
        </w:rPr>
        <w:t>doi</w:t>
      </w:r>
      <w:proofErr w:type="spellEnd"/>
      <w:proofErr w:type="gramEnd"/>
      <w:r w:rsidRPr="008D3477">
        <w:rPr>
          <w:rFonts w:ascii="Arial" w:hAnsi="Arial" w:cs="Arial"/>
          <w:b/>
          <w:lang w:val="en-US"/>
        </w:rPr>
        <w:t>: 10.1007/s11910-014-0454-8.</w:t>
      </w:r>
    </w:p>
    <w:sectPr w:rsidR="008D3477" w:rsidRPr="008D3477" w:rsidSect="00DE43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genda">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D9C"/>
    <w:multiLevelType w:val="hybridMultilevel"/>
    <w:tmpl w:val="00BC7982"/>
    <w:lvl w:ilvl="0" w:tplc="DB700B40">
      <w:start w:val="1"/>
      <w:numFmt w:val="decimal"/>
      <w:lvlText w:val="%1."/>
      <w:lvlJc w:val="left"/>
      <w:pPr>
        <w:ind w:left="780" w:hanging="420"/>
      </w:pPr>
      <w:rPr>
        <w:rFonts w:ascii="Georgia" w:hAnsi="Georgia" w:cs="Georgia"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53F5E"/>
    <w:multiLevelType w:val="hybridMultilevel"/>
    <w:tmpl w:val="00BC7982"/>
    <w:lvl w:ilvl="0" w:tplc="DB700B40">
      <w:start w:val="1"/>
      <w:numFmt w:val="decimal"/>
      <w:lvlText w:val="%1."/>
      <w:lvlJc w:val="left"/>
      <w:pPr>
        <w:ind w:left="780" w:hanging="420"/>
      </w:pPr>
      <w:rPr>
        <w:rFonts w:ascii="Georgia" w:hAnsi="Georgia" w:cs="Georgia"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1C0EF0"/>
    <w:multiLevelType w:val="hybridMultilevel"/>
    <w:tmpl w:val="0D361DCA"/>
    <w:lvl w:ilvl="0" w:tplc="18C20D70">
      <w:start w:val="1"/>
      <w:numFmt w:val="decimal"/>
      <w:lvlText w:val="%1."/>
      <w:lvlJc w:val="left"/>
      <w:pPr>
        <w:ind w:left="562" w:hanging="420"/>
      </w:pPr>
      <w:rPr>
        <w:rFonts w:ascii="Arial" w:hAnsi="Arial" w:cs="Arial" w:hint="default"/>
        <w:b w:val="0"/>
        <w:sz w:val="24"/>
        <w:szCs w:val="24"/>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F1"/>
    <w:rsid w:val="000070F5"/>
    <w:rsid w:val="00032FA5"/>
    <w:rsid w:val="0005538F"/>
    <w:rsid w:val="00062F84"/>
    <w:rsid w:val="00086087"/>
    <w:rsid w:val="00102165"/>
    <w:rsid w:val="00145735"/>
    <w:rsid w:val="002030BC"/>
    <w:rsid w:val="002260A9"/>
    <w:rsid w:val="00285484"/>
    <w:rsid w:val="00286267"/>
    <w:rsid w:val="00321521"/>
    <w:rsid w:val="00382029"/>
    <w:rsid w:val="003B1A73"/>
    <w:rsid w:val="00416DB5"/>
    <w:rsid w:val="004B41C3"/>
    <w:rsid w:val="004B76DA"/>
    <w:rsid w:val="004C12CA"/>
    <w:rsid w:val="005277EB"/>
    <w:rsid w:val="0058434D"/>
    <w:rsid w:val="006A7D92"/>
    <w:rsid w:val="006C5B95"/>
    <w:rsid w:val="007572D1"/>
    <w:rsid w:val="00796C26"/>
    <w:rsid w:val="007D677D"/>
    <w:rsid w:val="00871746"/>
    <w:rsid w:val="008C2638"/>
    <w:rsid w:val="008D3477"/>
    <w:rsid w:val="009268F1"/>
    <w:rsid w:val="009B4E39"/>
    <w:rsid w:val="00A07C9B"/>
    <w:rsid w:val="00A275D4"/>
    <w:rsid w:val="00A479F5"/>
    <w:rsid w:val="00A57B6C"/>
    <w:rsid w:val="00A775E9"/>
    <w:rsid w:val="00AC3040"/>
    <w:rsid w:val="00AD28A5"/>
    <w:rsid w:val="00AF63A2"/>
    <w:rsid w:val="00B3077B"/>
    <w:rsid w:val="00B330CA"/>
    <w:rsid w:val="00B779D8"/>
    <w:rsid w:val="00B94821"/>
    <w:rsid w:val="00BE0516"/>
    <w:rsid w:val="00BF0AB3"/>
    <w:rsid w:val="00C31D82"/>
    <w:rsid w:val="00C34107"/>
    <w:rsid w:val="00C34CDE"/>
    <w:rsid w:val="00C7036E"/>
    <w:rsid w:val="00DE43B5"/>
    <w:rsid w:val="00E8648D"/>
    <w:rsid w:val="00EC23F4"/>
    <w:rsid w:val="00EE738D"/>
    <w:rsid w:val="00F07341"/>
    <w:rsid w:val="00F07D5C"/>
    <w:rsid w:val="00F441E4"/>
    <w:rsid w:val="00FE3C7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C850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31D82"/>
    <w:pPr>
      <w:autoSpaceDE w:val="0"/>
      <w:autoSpaceDN w:val="0"/>
      <w:adjustRightInd w:val="0"/>
    </w:pPr>
    <w:rPr>
      <w:rFonts w:ascii="Agenda" w:eastAsia="Times New Roman" w:hAnsi="Agenda" w:cs="Agenda"/>
      <w:color w:val="000000"/>
      <w:lang w:eastAsia="pt-BR"/>
    </w:rPr>
  </w:style>
  <w:style w:type="character" w:customStyle="1" w:styleId="apple-converted-space">
    <w:name w:val="apple-converted-space"/>
    <w:uiPriority w:val="99"/>
    <w:rsid w:val="00C31D82"/>
  </w:style>
  <w:style w:type="paragraph" w:styleId="ListParagraph">
    <w:name w:val="List Paragraph"/>
    <w:basedOn w:val="Normal"/>
    <w:uiPriority w:val="34"/>
    <w:qFormat/>
    <w:rsid w:val="00E864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31D82"/>
    <w:pPr>
      <w:autoSpaceDE w:val="0"/>
      <w:autoSpaceDN w:val="0"/>
      <w:adjustRightInd w:val="0"/>
    </w:pPr>
    <w:rPr>
      <w:rFonts w:ascii="Agenda" w:eastAsia="Times New Roman" w:hAnsi="Agenda" w:cs="Agenda"/>
      <w:color w:val="000000"/>
      <w:lang w:eastAsia="pt-BR"/>
    </w:rPr>
  </w:style>
  <w:style w:type="character" w:customStyle="1" w:styleId="apple-converted-space">
    <w:name w:val="apple-converted-space"/>
    <w:uiPriority w:val="99"/>
    <w:rsid w:val="00C31D82"/>
  </w:style>
  <w:style w:type="paragraph" w:styleId="ListParagraph">
    <w:name w:val="List Paragraph"/>
    <w:basedOn w:val="Normal"/>
    <w:uiPriority w:val="34"/>
    <w:qFormat/>
    <w:rsid w:val="00E86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term=Sharma%20N%5BAuthor%5D&amp;cauthor=true&amp;cauthor_uid=24744022" TargetMode="External"/><Relationship Id="rId20" Type="http://schemas.openxmlformats.org/officeDocument/2006/relationships/hyperlink" Target="http://www.ncbi.nlm.nih.gov/pubmed?term=Sharma%20N%5BAuthor%5D&amp;cauthor=true&amp;cauthor_uid=24744022"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ncbi.nlm.nih.gov/pubmed?term=Erbguth%20FJ%5BAuthor%5D&amp;cauthor=true&amp;cauthor_uid=15027048" TargetMode="External"/><Relationship Id="rId11" Type="http://schemas.openxmlformats.org/officeDocument/2006/relationships/hyperlink" Target="http://www.ncbi.nlm.nih.gov/pubmed/21045798" TargetMode="External"/><Relationship Id="rId12" Type="http://schemas.openxmlformats.org/officeDocument/2006/relationships/hyperlink" Target="http://www.ncbi.nlm.nih.gov/pubmed/20633176" TargetMode="External"/><Relationship Id="rId13" Type="http://schemas.openxmlformats.org/officeDocument/2006/relationships/hyperlink" Target="http://www.ncbi.nlm.nih.gov/pubmed?term=Carelli%20EF%5BAuthor%5D&amp;cauthor=true&amp;cauthor_uid=19959960" TargetMode="External"/><Relationship Id="rId14" Type="http://schemas.openxmlformats.org/officeDocument/2006/relationships/hyperlink" Target="http://www.ncbi.nlm.nih.gov/pubmed?term=Viana%20MA%5BAuthor%5D&amp;cauthor=true&amp;cauthor_uid=19959960" TargetMode="External"/><Relationship Id="rId15" Type="http://schemas.openxmlformats.org/officeDocument/2006/relationships/hyperlink" Target="http://www.ncbi.nlm.nih.gov/pubmed?term=Queiroz%20MA%5BAuthor%5D&amp;cauthor=true&amp;cauthor_uid=23402680" TargetMode="External"/><Relationship Id="rId16" Type="http://schemas.openxmlformats.org/officeDocument/2006/relationships/hyperlink" Target="http://www.ncbi.nlm.nih.gov/pubmed?term=Chien%20HF%5BAuthor%5D&amp;cauthor=true&amp;cauthor_uid=23402680" TargetMode="External"/><Relationship Id="rId17" Type="http://schemas.openxmlformats.org/officeDocument/2006/relationships/hyperlink" Target="http://www.ncbi.nlm.nih.gov/pubmed?term=Sekeff-Sallem%20FA%5BAuthor%5D&amp;cauthor=true&amp;cauthor_uid=23402680" TargetMode="External"/><Relationship Id="rId18" Type="http://schemas.openxmlformats.org/officeDocument/2006/relationships/hyperlink" Target="http://www.ncbi.nlm.nih.gov/pubmed?term=Barbosa%20ER%5BAuthor%5D&amp;cauthor=true&amp;cauthor_uid=23402680" TargetMode="External"/><Relationship Id="rId19" Type="http://schemas.openxmlformats.org/officeDocument/2006/relationships/hyperlink" Target="http://www.ncbi.nlm.nih.gov/pubmed?term=Bragg%20DC%5BAuthor%5D&amp;cauthor=true&amp;cauthor_uid=2474402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ovementdisorders.org/disorders/dystonia.php" TargetMode="External"/><Relationship Id="rId7" Type="http://schemas.openxmlformats.org/officeDocument/2006/relationships/hyperlink" Target="http://www.ncbi.nlm.nih.gov/pubmed?term=Eldridge%20R%5BAuthor%5D&amp;cauthor=true&amp;cauthor_uid=782202" TargetMode="External"/><Relationship Id="rId8" Type="http://schemas.openxmlformats.org/officeDocument/2006/relationships/hyperlink" Target="http://www.ncbi.nlm.nih.gov/pubmed?term=Bragg%20DC%5BAuthor%5D&amp;cauthor=true&amp;cauthor_uid=24744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1154</Words>
  <Characters>6578</Characters>
  <Application>Microsoft Macintosh Word</Application>
  <DocSecurity>0</DocSecurity>
  <Lines>54</Lines>
  <Paragraphs>15</Paragraphs>
  <ScaleCrop>false</ScaleCrop>
  <Company>CASA</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QUAGLIATO</dc:creator>
  <cp:keywords/>
  <dc:description/>
  <cp:lastModifiedBy>ELIZABETH QUAGLIATO</cp:lastModifiedBy>
  <cp:revision>36</cp:revision>
  <dcterms:created xsi:type="dcterms:W3CDTF">2014-04-19T01:55:00Z</dcterms:created>
  <dcterms:modified xsi:type="dcterms:W3CDTF">2014-04-21T23:25:00Z</dcterms:modified>
</cp:coreProperties>
</file>